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00B16242" wp14:editId="30133A38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02" w:rsidRDefault="00835502" w:rsidP="00835502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835502" w:rsidRDefault="00835502" w:rsidP="00835502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12 marca 2019, godz. 15:00</w:t>
      </w:r>
      <w:r>
        <w:rPr>
          <w:rFonts w:eastAsia="Times New Roman"/>
          <w:sz w:val="32"/>
          <w:szCs w:val="32"/>
        </w:rPr>
        <w:br/>
      </w:r>
    </w:p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</w:p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0012.1.2019</w:t>
      </w:r>
    </w:p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835502" w:rsidRPr="00835502" w:rsidRDefault="00835502" w:rsidP="00640821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 w:rsidRPr="00835502">
        <w:rPr>
          <w:rFonts w:eastAsia="Times New Roman"/>
          <w:b/>
          <w:sz w:val="32"/>
          <w:szCs w:val="32"/>
        </w:rPr>
        <w:tab/>
      </w:r>
    </w:p>
    <w:p w:rsidR="00835502" w:rsidRDefault="00835502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835502" w:rsidRDefault="00835502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835502" w:rsidRDefault="00835502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Rozpatrzenie skargi na działalność Wójta Gminy w sprawie przedłużającego się podłączenia wodociągu do posesji w miejscowości Stary Łajszczew;</w:t>
      </w:r>
    </w:p>
    <w:p w:rsidR="00835502" w:rsidRDefault="00835502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Rozpatrzenie</w:t>
      </w:r>
      <w:bookmarkStart w:id="0" w:name="_GoBack"/>
      <w:bookmarkEnd w:id="0"/>
      <w:r>
        <w:rPr>
          <w:rFonts w:eastAsia="Times New Roman"/>
          <w:sz w:val="32"/>
          <w:szCs w:val="32"/>
        </w:rPr>
        <w:t xml:space="preserve"> wniosku dot. przywrócenia zlikwidowanego przejazdu kolejowego w miejscowości Stara Huta;</w:t>
      </w:r>
    </w:p>
    <w:p w:rsidR="00F71727" w:rsidRPr="00F71727" w:rsidRDefault="00F71727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F71727">
        <w:rPr>
          <w:rFonts w:eastAsia="Times New Roman"/>
          <w:sz w:val="32"/>
          <w:szCs w:val="32"/>
        </w:rPr>
        <w:t>Rozpatrzenie wniosku w sprawie uznania drzewa dębu jako pomnik przyrody;</w:t>
      </w:r>
    </w:p>
    <w:p w:rsidR="00835502" w:rsidRDefault="00835502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835502" w:rsidRDefault="00835502" w:rsidP="00835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835502" w:rsidRDefault="00835502" w:rsidP="00835502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835502" w:rsidRDefault="00835502" w:rsidP="00835502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0B206A" w:rsidRDefault="000B206A"/>
    <w:sectPr w:rsidR="000B206A" w:rsidSect="008355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6"/>
    <w:rsid w:val="000B206A"/>
    <w:rsid w:val="004E2016"/>
    <w:rsid w:val="00640821"/>
    <w:rsid w:val="00835502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F980-9601-4B74-A74C-F6BF3F22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5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2019-03-06T14:31:00Z</cp:lastPrinted>
  <dcterms:created xsi:type="dcterms:W3CDTF">2019-03-05T11:48:00Z</dcterms:created>
  <dcterms:modified xsi:type="dcterms:W3CDTF">2019-03-06T14:34:00Z</dcterms:modified>
</cp:coreProperties>
</file>