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7F" w:rsidRPr="0006678C" w:rsidRDefault="004B7B7F" w:rsidP="004B7B7F">
      <w:pPr>
        <w:rPr>
          <w:b/>
        </w:rPr>
      </w:pPr>
      <w:r w:rsidRPr="0006678C">
        <w:rPr>
          <w:b/>
        </w:rPr>
        <w:t xml:space="preserve">ZAPYTANIE OFERTOWE </w:t>
      </w:r>
    </w:p>
    <w:p w:rsidR="004B7B7F" w:rsidRPr="0006678C" w:rsidRDefault="004B7B7F" w:rsidP="004B7B7F">
      <w:pPr>
        <w:rPr>
          <w:b/>
        </w:rPr>
      </w:pPr>
      <w:r w:rsidRPr="0006678C">
        <w:rPr>
          <w:b/>
        </w:rPr>
        <w:t xml:space="preserve">DOTYCZĄCE USŁUGI WYKONANIA STRONY INTERNETOWEJ </w:t>
      </w:r>
      <w:r w:rsidR="0006678C">
        <w:rPr>
          <w:b/>
        </w:rPr>
        <w:t xml:space="preserve">WRAZ Z MIGRACJĄ DOTYCHCZASOWEJ </w:t>
      </w:r>
      <w:r w:rsidR="00E26FA5" w:rsidRPr="0006678C">
        <w:rPr>
          <w:b/>
        </w:rPr>
        <w:t xml:space="preserve"> TREŚCI</w:t>
      </w:r>
      <w:r w:rsidR="0006678C">
        <w:rPr>
          <w:b/>
        </w:rPr>
        <w:t xml:space="preserve"> STRONY</w:t>
      </w:r>
    </w:p>
    <w:p w:rsidR="004B7B7F" w:rsidRPr="000913EC" w:rsidRDefault="004B7B7F" w:rsidP="002609A0">
      <w:pPr>
        <w:pStyle w:val="Akapitzlist"/>
        <w:numPr>
          <w:ilvl w:val="0"/>
          <w:numId w:val="1"/>
        </w:numPr>
        <w:ind w:left="720"/>
        <w:rPr>
          <w:b/>
        </w:rPr>
      </w:pPr>
      <w:r w:rsidRPr="000913EC">
        <w:rPr>
          <w:b/>
        </w:rPr>
        <w:t xml:space="preserve">Zamawiający:  </w:t>
      </w:r>
      <w:r w:rsidR="00A54510" w:rsidRPr="000913EC">
        <w:rPr>
          <w:b/>
        </w:rPr>
        <w:t>Gmina Puszcza Mariańska</w:t>
      </w:r>
    </w:p>
    <w:p w:rsidR="00A54510" w:rsidRDefault="00A54510" w:rsidP="00A54510">
      <w:pPr>
        <w:pStyle w:val="Akapitzlist"/>
        <w:ind w:left="1080"/>
      </w:pPr>
      <w:r>
        <w:t>Ul. S. Papczyńskiego 1</w:t>
      </w:r>
    </w:p>
    <w:p w:rsidR="00A54510" w:rsidRPr="0041545A" w:rsidRDefault="00A54510" w:rsidP="00A54510">
      <w:pPr>
        <w:pStyle w:val="Akapitzlist"/>
        <w:ind w:left="1080"/>
      </w:pPr>
      <w:r>
        <w:t>96-330 Puszcza Mariańska</w:t>
      </w:r>
    </w:p>
    <w:p w:rsidR="004B7B7F" w:rsidRPr="000913EC" w:rsidRDefault="004B7B7F" w:rsidP="002609A0">
      <w:pPr>
        <w:pStyle w:val="Akapitzlist"/>
        <w:numPr>
          <w:ilvl w:val="0"/>
          <w:numId w:val="1"/>
        </w:numPr>
        <w:ind w:left="720"/>
        <w:rPr>
          <w:b/>
        </w:rPr>
      </w:pPr>
      <w:r w:rsidRPr="0041545A">
        <w:t xml:space="preserve"> </w:t>
      </w:r>
      <w:r w:rsidRPr="000913EC">
        <w:rPr>
          <w:b/>
        </w:rPr>
        <w:t xml:space="preserve">Określenie przedmiotu zamówienia </w:t>
      </w:r>
      <w:r w:rsidR="00E26FA5" w:rsidRPr="000913EC">
        <w:rPr>
          <w:b/>
        </w:rPr>
        <w:t>:</w:t>
      </w:r>
    </w:p>
    <w:p w:rsidR="00E26FA5" w:rsidRDefault="00E26FA5" w:rsidP="00E26FA5">
      <w:pPr>
        <w:pStyle w:val="Akapitzlist"/>
        <w:numPr>
          <w:ilvl w:val="0"/>
          <w:numId w:val="12"/>
        </w:numPr>
      </w:pPr>
      <w:r>
        <w:t xml:space="preserve">Przedmiotem zamówienia jest usługa polegająca na wykonaniu </w:t>
      </w:r>
      <w:r w:rsidR="0006678C">
        <w:t xml:space="preserve">nowej </w:t>
      </w:r>
      <w:r>
        <w:t xml:space="preserve">strony internetowej  gminy Puszcza Mariańska </w:t>
      </w:r>
      <w:hyperlink r:id="rId6" w:history="1">
        <w:r w:rsidR="0006678C" w:rsidRPr="00436018">
          <w:rPr>
            <w:rStyle w:val="Hipercze"/>
          </w:rPr>
          <w:t>www.puszcza-marianska.pl</w:t>
        </w:r>
      </w:hyperlink>
      <w:r w:rsidR="0006678C">
        <w:t xml:space="preserve"> </w:t>
      </w:r>
      <w:r w:rsidR="00BA609E">
        <w:t xml:space="preserve"> oraz </w:t>
      </w:r>
      <w:r>
        <w:t xml:space="preserve">podstron  wraz z elementami towarzyszącymi </w:t>
      </w:r>
      <w:r w:rsidR="00BA609E">
        <w:t>i</w:t>
      </w:r>
      <w:r>
        <w:t xml:space="preserve"> </w:t>
      </w:r>
      <w:r w:rsidR="0006678C">
        <w:t>migracją</w:t>
      </w:r>
      <w:r w:rsidR="00D629FE">
        <w:t xml:space="preserve"> danych z </w:t>
      </w:r>
      <w:r w:rsidR="0006678C">
        <w:t xml:space="preserve"> dotychczasowej </w:t>
      </w:r>
      <w:r>
        <w:t>treści</w:t>
      </w:r>
      <w:r w:rsidR="0006678C">
        <w:t xml:space="preserve"> strony</w:t>
      </w:r>
      <w:r>
        <w:t>.</w:t>
      </w:r>
      <w:r w:rsidR="004B7B7F" w:rsidRPr="0041545A">
        <w:t xml:space="preserve"> </w:t>
      </w:r>
    </w:p>
    <w:p w:rsidR="002609A0" w:rsidRDefault="00E26FA5" w:rsidP="00E26FA5">
      <w:pPr>
        <w:pStyle w:val="Akapitzlist"/>
        <w:numPr>
          <w:ilvl w:val="0"/>
          <w:numId w:val="12"/>
        </w:numPr>
      </w:pPr>
      <w:r>
        <w:t>Szczegółowy opis przedmiotu zamówienia</w:t>
      </w:r>
      <w:r w:rsidR="002609A0">
        <w:t xml:space="preserve"> określa załącznik nr 1 do niniejszego zapytania.</w:t>
      </w:r>
    </w:p>
    <w:p w:rsidR="002609A0" w:rsidRDefault="002609A0" w:rsidP="004B7B7F">
      <w:pPr>
        <w:pStyle w:val="Akapitzlist"/>
        <w:numPr>
          <w:ilvl w:val="0"/>
          <w:numId w:val="12"/>
        </w:numPr>
      </w:pPr>
      <w:r w:rsidRPr="0041545A">
        <w:t xml:space="preserve">Z chwilą zakupu </w:t>
      </w:r>
      <w:r>
        <w:t xml:space="preserve">projektu </w:t>
      </w:r>
      <w:r w:rsidRPr="0041545A">
        <w:t xml:space="preserve">strony Zamawiający wymaga uzyskania pełni praw do wykorzystania  elementów </w:t>
      </w:r>
      <w:r>
        <w:t xml:space="preserve">projektu </w:t>
      </w:r>
      <w:r w:rsidRPr="0041545A">
        <w:t xml:space="preserve">(m.in. grafika i wizualizacje użyte na stronie www, itp.) Zamawiający przekaże </w:t>
      </w:r>
      <w:r>
        <w:t>Wykonawcy w ciągu 14</w:t>
      </w:r>
      <w:r w:rsidRPr="0041545A">
        <w:t xml:space="preserve"> dni od podpisania umowy wszelkie niezbędne materiały tekstowe i graficzne niezbędne do pr</w:t>
      </w:r>
      <w:r>
        <w:t xml:space="preserve">zygotowania strony internetowej, jak również wskaże treści podlegające migracji do nowej strony. </w:t>
      </w:r>
      <w:r w:rsidRPr="0041545A">
        <w:t xml:space="preserve"> Wykonawca w ciągu </w:t>
      </w:r>
      <w:r>
        <w:t xml:space="preserve">21 dni od podpisania umowy </w:t>
      </w:r>
      <w:r w:rsidRPr="0041545A">
        <w:t xml:space="preserve">przedstawi  </w:t>
      </w:r>
      <w:r>
        <w:t>2</w:t>
      </w:r>
      <w:r w:rsidRPr="0041545A">
        <w:t xml:space="preserve"> projekty graficzne (z możliwością modyfikacji graficznej wybranego projektu), na podstawie których Zamawiający wybierze</w:t>
      </w:r>
      <w:r>
        <w:t xml:space="preserve"> projekt do realizacji w ciągu 7</w:t>
      </w:r>
      <w:r w:rsidRPr="0041545A">
        <w:t xml:space="preserve"> dni od </w:t>
      </w:r>
      <w:r>
        <w:t xml:space="preserve">dnia przedstawienia </w:t>
      </w:r>
      <w:r w:rsidRPr="0041545A">
        <w:t xml:space="preserve"> projektów. </w:t>
      </w:r>
    </w:p>
    <w:p w:rsidR="004B7B7F" w:rsidRDefault="004B7B7F" w:rsidP="00345845">
      <w:pPr>
        <w:pStyle w:val="Akapitzlist"/>
        <w:numPr>
          <w:ilvl w:val="0"/>
          <w:numId w:val="12"/>
        </w:numPr>
      </w:pPr>
      <w:r w:rsidRPr="0041545A">
        <w:t xml:space="preserve">Wykonawca udzieli na przedmiot umowy gwarancji na okres 12 miesięcy licząc od daty podpisania ostatecznego protokołu zdawczo-odbiorczego. </w:t>
      </w:r>
    </w:p>
    <w:p w:rsidR="006302FE" w:rsidRPr="0041545A" w:rsidRDefault="006302FE" w:rsidP="000F44A0">
      <w:pPr>
        <w:pStyle w:val="Akapitzlist"/>
        <w:numPr>
          <w:ilvl w:val="0"/>
          <w:numId w:val="12"/>
        </w:numPr>
      </w:pPr>
      <w:r w:rsidRPr="0041545A">
        <w:t xml:space="preserve">Zamawiający wymaga, aby Wykonawca przeprowadził następujące prace związane z wdrożeniem strony: </w:t>
      </w:r>
    </w:p>
    <w:p w:rsidR="006302FE" w:rsidRPr="0041545A" w:rsidRDefault="006302FE" w:rsidP="000913EC">
      <w:pPr>
        <w:pStyle w:val="Akapitzlist"/>
      </w:pPr>
      <w:r w:rsidRPr="0041545A">
        <w:t xml:space="preserve">1) </w:t>
      </w:r>
      <w:r>
        <w:t>u</w:t>
      </w:r>
      <w:r w:rsidRPr="0041545A">
        <w:t>ruchomienie serwisu zgodnie z zatwierdzonym p</w:t>
      </w:r>
      <w:r>
        <w:t xml:space="preserve">rojektem </w:t>
      </w:r>
      <w:r w:rsidRPr="00C9076B">
        <w:t>na serwerze Wykonawcy,</w:t>
      </w:r>
    </w:p>
    <w:p w:rsidR="000913EC" w:rsidRDefault="00B2186A" w:rsidP="00B2186A">
      <w:pPr>
        <w:pStyle w:val="Akapitzlist"/>
        <w:spacing w:after="0"/>
        <w:ind w:left="0"/>
      </w:pPr>
      <w:r>
        <w:tab/>
      </w:r>
      <w:r w:rsidR="006302FE" w:rsidRPr="0041545A">
        <w:t xml:space="preserve">2) </w:t>
      </w:r>
      <w:r w:rsidR="006302FE">
        <w:t>pr</w:t>
      </w:r>
      <w:r w:rsidR="006302FE" w:rsidRPr="0041545A">
        <w:t xml:space="preserve">zeszkolenie co najmniej </w:t>
      </w:r>
      <w:r w:rsidR="006302FE">
        <w:t>trzech</w:t>
      </w:r>
      <w:r w:rsidR="006302FE" w:rsidRPr="0041545A">
        <w:t xml:space="preserve"> osób ze strony Zamawiającego z zakresu funkcjonowania, </w:t>
      </w:r>
      <w:r>
        <w:tab/>
      </w:r>
      <w:r w:rsidR="006302FE" w:rsidRPr="0041545A">
        <w:t>zamieszczenia/</w:t>
      </w:r>
      <w:r w:rsidR="006302FE">
        <w:t>zarządzania treścią w serwisie</w:t>
      </w:r>
      <w:r w:rsidR="000913EC">
        <w:t>,</w:t>
      </w:r>
    </w:p>
    <w:p w:rsidR="006302FE" w:rsidRPr="0041545A" w:rsidRDefault="00B2186A" w:rsidP="00B2186A">
      <w:pPr>
        <w:pStyle w:val="Akapitzlist"/>
        <w:spacing w:after="0"/>
        <w:ind w:left="0"/>
      </w:pPr>
      <w:r>
        <w:tab/>
      </w:r>
      <w:r w:rsidR="006302FE" w:rsidRPr="0041545A">
        <w:t xml:space="preserve">3) </w:t>
      </w:r>
      <w:r w:rsidR="006302FE">
        <w:t>d</w:t>
      </w:r>
      <w:r w:rsidR="006302FE" w:rsidRPr="0041545A">
        <w:t>ołączenie pa</w:t>
      </w:r>
      <w:r w:rsidR="006302FE">
        <w:t>pierowej instrukcji obsługi CMS.</w:t>
      </w:r>
      <w:r w:rsidR="006302FE" w:rsidRPr="0041545A">
        <w:rPr>
          <w:noProof/>
          <w:lang w:eastAsia="pl-PL"/>
        </w:rPr>
        <mc:AlternateContent>
          <mc:Choice Requires="wps">
            <w:drawing>
              <wp:inline distT="0" distB="0" distL="0" distR="0" wp14:anchorId="537EEB4D" wp14:editId="4715CE0D">
                <wp:extent cx="304800" cy="304800"/>
                <wp:effectExtent l="0" t="0" r="0" b="0"/>
                <wp:docPr id="3" name="Prostokąt 3" descr="Strona 2 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96EE5" id="Prostokąt 3" o:spid="_x0000_s1026" alt="Strona 2 z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m02ApxwIAAM0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0913EC" w:rsidRDefault="000913EC" w:rsidP="00B2186A">
      <w:pPr>
        <w:spacing w:after="0"/>
      </w:pPr>
    </w:p>
    <w:p w:rsidR="004B7B7F" w:rsidRPr="0041545A" w:rsidRDefault="002609A0" w:rsidP="004B7B7F">
      <w:r w:rsidRPr="000913EC">
        <w:rPr>
          <w:b/>
        </w:rPr>
        <w:t>III.</w:t>
      </w:r>
      <w:r>
        <w:t xml:space="preserve"> </w:t>
      </w:r>
      <w:r w:rsidRPr="000913EC">
        <w:rPr>
          <w:b/>
        </w:rPr>
        <w:t>Termin wykonania zamówienia:</w:t>
      </w:r>
    </w:p>
    <w:p w:rsidR="004B7B7F" w:rsidRDefault="002609A0" w:rsidP="004B7B7F">
      <w:r>
        <w:t xml:space="preserve">Ostateczny </w:t>
      </w:r>
      <w:r w:rsidR="004B7B7F" w:rsidRPr="0041545A">
        <w:t xml:space="preserve">termin wykonania </w:t>
      </w:r>
      <w:r w:rsidR="000B55F6">
        <w:t xml:space="preserve">przedmiotu zamówienia wynosi </w:t>
      </w:r>
      <w:r w:rsidR="00D629FE">
        <w:t>6</w:t>
      </w:r>
      <w:r w:rsidR="00964992">
        <w:t>0</w:t>
      </w:r>
      <w:r w:rsidR="004B7B7F">
        <w:t xml:space="preserve"> dni od </w:t>
      </w:r>
      <w:r w:rsidR="000B55F6">
        <w:t>dnia podpisania umowy.</w:t>
      </w:r>
    </w:p>
    <w:p w:rsidR="004B7B7F" w:rsidRPr="000913EC" w:rsidRDefault="000B55F6" w:rsidP="000913EC">
      <w:pPr>
        <w:spacing w:after="0"/>
        <w:rPr>
          <w:b/>
        </w:rPr>
      </w:pPr>
      <w:r w:rsidRPr="000913EC">
        <w:rPr>
          <w:b/>
        </w:rPr>
        <w:t>I</w:t>
      </w:r>
      <w:r w:rsidR="004B7B7F" w:rsidRPr="000913EC">
        <w:rPr>
          <w:b/>
        </w:rPr>
        <w:t>V.</w:t>
      </w:r>
      <w:r w:rsidR="004B7B7F" w:rsidRPr="0041545A">
        <w:t xml:space="preserve"> </w:t>
      </w:r>
      <w:r w:rsidR="004B7B7F" w:rsidRPr="000913EC">
        <w:rPr>
          <w:b/>
        </w:rPr>
        <w:t xml:space="preserve">Minimalne wymagania dla </w:t>
      </w:r>
      <w:r w:rsidR="004765B9" w:rsidRPr="000913EC">
        <w:rPr>
          <w:b/>
        </w:rPr>
        <w:t>W</w:t>
      </w:r>
      <w:r w:rsidR="004B7B7F" w:rsidRPr="000913EC">
        <w:rPr>
          <w:b/>
        </w:rPr>
        <w:t xml:space="preserve">ykonawcy, których spełnienie jest niezbędne dla wyboru </w:t>
      </w:r>
    </w:p>
    <w:p w:rsidR="004B7B7F" w:rsidRPr="000913EC" w:rsidRDefault="004765B9" w:rsidP="000913EC">
      <w:pPr>
        <w:spacing w:after="0"/>
        <w:rPr>
          <w:b/>
        </w:rPr>
      </w:pPr>
      <w:r w:rsidRPr="000913EC">
        <w:rPr>
          <w:b/>
        </w:rPr>
        <w:t>oferty</w:t>
      </w:r>
      <w:r w:rsidR="004B7B7F" w:rsidRPr="000913EC">
        <w:rPr>
          <w:b/>
        </w:rPr>
        <w:t xml:space="preserve"> </w:t>
      </w:r>
    </w:p>
    <w:p w:rsidR="004B7B7F" w:rsidRPr="0041545A" w:rsidRDefault="004B7B7F" w:rsidP="000913EC">
      <w:pPr>
        <w:spacing w:after="0"/>
      </w:pPr>
      <w:r w:rsidRPr="0041545A">
        <w:t xml:space="preserve">W postępowaniu mogą brać udział Wykonawcy, którzy: </w:t>
      </w:r>
    </w:p>
    <w:p w:rsidR="004B7B7F" w:rsidRPr="0041545A" w:rsidRDefault="004B7B7F" w:rsidP="000913EC">
      <w:pPr>
        <w:spacing w:after="0"/>
      </w:pPr>
      <w:r w:rsidRPr="0041545A">
        <w:t>1</w:t>
      </w:r>
      <w:r w:rsidR="004765B9">
        <w:t>)</w:t>
      </w:r>
      <w:r w:rsidRPr="0041545A">
        <w:t xml:space="preserve"> posiadają uprawnienia do wykonywania określonej działalności lub czynności, jeżeli </w:t>
      </w:r>
    </w:p>
    <w:p w:rsidR="004B7B7F" w:rsidRPr="0041545A" w:rsidRDefault="004B7B7F" w:rsidP="000913EC">
      <w:pPr>
        <w:spacing w:after="0"/>
      </w:pPr>
      <w:r w:rsidRPr="0041545A">
        <w:t xml:space="preserve">ustawy nakładają obowiązek posiadania takich uprawnień, </w:t>
      </w:r>
    </w:p>
    <w:p w:rsidR="004B7B7F" w:rsidRPr="0041545A" w:rsidRDefault="004765B9" w:rsidP="000913EC">
      <w:pPr>
        <w:spacing w:after="0"/>
      </w:pPr>
      <w:r>
        <w:t>2)</w:t>
      </w:r>
      <w:r w:rsidR="004B7B7F" w:rsidRPr="0041545A">
        <w:t xml:space="preserve"> posiadają niezbędną wiedzę i doświadczenie oraz dysponują potencjałem technicznym </w:t>
      </w:r>
    </w:p>
    <w:p w:rsidR="004B7B7F" w:rsidRPr="0041545A" w:rsidRDefault="004B7B7F" w:rsidP="000913EC">
      <w:pPr>
        <w:spacing w:after="0"/>
      </w:pPr>
      <w:r w:rsidRPr="0041545A">
        <w:t xml:space="preserve">i osobami zdolnymi do wykonywania zamówienia, </w:t>
      </w:r>
    </w:p>
    <w:p w:rsidR="004B7B7F" w:rsidRPr="0041545A" w:rsidRDefault="004765B9" w:rsidP="000913EC">
      <w:pPr>
        <w:spacing w:after="0"/>
      </w:pPr>
      <w:r>
        <w:t>3)</w:t>
      </w:r>
      <w:r w:rsidR="004B7B7F" w:rsidRPr="0041545A">
        <w:t xml:space="preserve"> znajdują się w sytuacji ekonomicznej i finansowej zapewniającej wykonanie zamówienia. </w:t>
      </w:r>
    </w:p>
    <w:p w:rsidR="004B7B7F" w:rsidRPr="0041545A" w:rsidRDefault="004765B9" w:rsidP="000913EC">
      <w:pPr>
        <w:spacing w:after="0"/>
      </w:pPr>
      <w:r>
        <w:t>4)</w:t>
      </w:r>
      <w:r w:rsidR="004B7B7F" w:rsidRPr="0041545A">
        <w:t xml:space="preserve"> wykażą doświadczenie w zakresie realizacji stro</w:t>
      </w:r>
      <w:r w:rsidR="004B7B7F">
        <w:t xml:space="preserve">n internetowych, </w:t>
      </w:r>
      <w:r w:rsidR="004B7B7F" w:rsidRPr="0041545A">
        <w:t xml:space="preserve"> podając </w:t>
      </w:r>
      <w:r w:rsidR="000B55F6">
        <w:t xml:space="preserve">co najmniej 3 linki </w:t>
      </w:r>
      <w:r w:rsidR="004B7B7F" w:rsidRPr="0041545A">
        <w:t xml:space="preserve"> do wykonanych przez siebie</w:t>
      </w:r>
      <w:r w:rsidR="00475C6D">
        <w:t xml:space="preserve"> stron z okresu ostatniego roku. Wykonane strony muszą być stworzone dla jednostek o podobnym profilu.</w:t>
      </w:r>
    </w:p>
    <w:p w:rsidR="000913EC" w:rsidRDefault="000913EC" w:rsidP="000913EC">
      <w:pPr>
        <w:spacing w:after="0"/>
      </w:pPr>
    </w:p>
    <w:p w:rsidR="004B7B7F" w:rsidRPr="000913EC" w:rsidRDefault="004B7B7F" w:rsidP="000913EC">
      <w:pPr>
        <w:spacing w:after="0"/>
        <w:rPr>
          <w:b/>
        </w:rPr>
      </w:pPr>
      <w:r w:rsidRPr="000913EC">
        <w:rPr>
          <w:b/>
        </w:rPr>
        <w:lastRenderedPageBreak/>
        <w:t xml:space="preserve">V. Sposób przygotowania oferty </w:t>
      </w:r>
    </w:p>
    <w:p w:rsidR="004B7B7F" w:rsidRPr="0041545A" w:rsidRDefault="004B7B7F" w:rsidP="000913EC">
      <w:pPr>
        <w:spacing w:after="0"/>
      </w:pPr>
      <w:r w:rsidRPr="0041545A">
        <w:t xml:space="preserve">1. Każdy wykonawca może złożyć tylko jedną ofertę. </w:t>
      </w:r>
    </w:p>
    <w:p w:rsidR="004B7B7F" w:rsidRDefault="004B7B7F" w:rsidP="000913EC">
      <w:pPr>
        <w:spacing w:after="0"/>
      </w:pPr>
      <w:r w:rsidRPr="0041545A">
        <w:t>2. Oferta musi być złożona na formularzu udostępnionym przez Zamawiającego</w:t>
      </w:r>
      <w:r w:rsidR="000913EC">
        <w:t xml:space="preserve"> stanowiącym załącznik nr 2</w:t>
      </w:r>
      <w:r w:rsidRPr="0041545A">
        <w:t xml:space="preserve">. </w:t>
      </w:r>
    </w:p>
    <w:p w:rsidR="00AA5686" w:rsidRPr="0041545A" w:rsidRDefault="00AA5686" w:rsidP="000913EC">
      <w:pPr>
        <w:spacing w:after="0"/>
      </w:pPr>
      <w:r>
        <w:t>3. Oferta powinna zawierać</w:t>
      </w:r>
      <w:r w:rsidR="000B55F6">
        <w:t xml:space="preserve"> cenę wyrażoną w złotych polskich z dokładnością do dwóch miejsc po przecinku oraz z wyszczególnioną stawką VAT.</w:t>
      </w:r>
      <w:r>
        <w:t xml:space="preserve"> </w:t>
      </w:r>
    </w:p>
    <w:p w:rsidR="004B7B7F" w:rsidRDefault="000B55F6" w:rsidP="000913EC">
      <w:pPr>
        <w:spacing w:after="0"/>
      </w:pPr>
      <w:r>
        <w:t>4</w:t>
      </w:r>
      <w:r w:rsidR="004B7B7F" w:rsidRPr="0041545A">
        <w:t xml:space="preserve">. </w:t>
      </w:r>
      <w:r>
        <w:t>Do oferty Wykonawca załącza:</w:t>
      </w:r>
    </w:p>
    <w:p w:rsidR="000B55F6" w:rsidRDefault="000B55F6" w:rsidP="000913EC">
      <w:pPr>
        <w:spacing w:after="0"/>
      </w:pPr>
      <w:r>
        <w:tab/>
        <w:t xml:space="preserve">1) oświadczenie o treści odpowiadającej załącznikowi Nr </w:t>
      </w:r>
      <w:r w:rsidR="000913EC">
        <w:t>3</w:t>
      </w:r>
      <w:r>
        <w:t>;</w:t>
      </w:r>
    </w:p>
    <w:p w:rsidR="000B55F6" w:rsidRDefault="000B55F6" w:rsidP="000913EC">
      <w:pPr>
        <w:spacing w:after="0"/>
      </w:pPr>
      <w:r>
        <w:tab/>
        <w:t>2) wykaz linków do wykonanych przez siebie stron inte</w:t>
      </w:r>
      <w:r w:rsidR="00475C6D">
        <w:t>rnetowych z ostatniego roku</w:t>
      </w:r>
      <w:r>
        <w:t>.</w:t>
      </w:r>
    </w:p>
    <w:p w:rsidR="000B55F6" w:rsidRPr="0041545A" w:rsidRDefault="000B55F6" w:rsidP="000913EC">
      <w:pPr>
        <w:spacing w:after="0"/>
      </w:pPr>
      <w:r>
        <w:t>5. W przypadku ofert niekompletnych, Zamawiający wezwie do ich uzupełnienia w terminie 5 dni od daty wezwania.</w:t>
      </w:r>
    </w:p>
    <w:p w:rsidR="004B7B7F" w:rsidRPr="000913EC" w:rsidRDefault="000B55F6" w:rsidP="004B7B7F">
      <w:pPr>
        <w:rPr>
          <w:b/>
        </w:rPr>
      </w:pPr>
      <w:r w:rsidRPr="000913EC">
        <w:rPr>
          <w:b/>
        </w:rPr>
        <w:t>VI.</w:t>
      </w:r>
      <w:r w:rsidR="004B7B7F" w:rsidRPr="000913EC">
        <w:rPr>
          <w:b/>
        </w:rPr>
        <w:t xml:space="preserve"> Termin składania ofert </w:t>
      </w:r>
    </w:p>
    <w:p w:rsidR="004B7B7F" w:rsidRPr="0041545A" w:rsidRDefault="004B7B7F" w:rsidP="000B55F6">
      <w:pPr>
        <w:pStyle w:val="Akapitzlist"/>
        <w:numPr>
          <w:ilvl w:val="0"/>
          <w:numId w:val="13"/>
        </w:numPr>
      </w:pPr>
      <w:r w:rsidRPr="0041545A">
        <w:t>Termin zł</w:t>
      </w:r>
      <w:r>
        <w:t xml:space="preserve">ożenia oferty upływa z dniem </w:t>
      </w:r>
      <w:r w:rsidR="00B2186A" w:rsidRPr="00B2186A">
        <w:rPr>
          <w:b/>
        </w:rPr>
        <w:t xml:space="preserve">19 października 2020 r. </w:t>
      </w:r>
    </w:p>
    <w:p w:rsidR="004B7B7F" w:rsidRDefault="004B7B7F" w:rsidP="000B55F6">
      <w:pPr>
        <w:pStyle w:val="Akapitzlist"/>
        <w:numPr>
          <w:ilvl w:val="0"/>
          <w:numId w:val="13"/>
        </w:numPr>
      </w:pPr>
      <w:r w:rsidRPr="0041545A">
        <w:t xml:space="preserve">Oferty złożone po terminie nie będą rozpatrywane. </w:t>
      </w:r>
    </w:p>
    <w:p w:rsidR="000B55F6" w:rsidRPr="0041545A" w:rsidRDefault="000B55F6" w:rsidP="000B55F6">
      <w:pPr>
        <w:pStyle w:val="Akapitzlist"/>
        <w:numPr>
          <w:ilvl w:val="0"/>
          <w:numId w:val="13"/>
        </w:numPr>
      </w:pPr>
      <w:r w:rsidRPr="0041545A">
        <w:t xml:space="preserve">Oferta powinna być przesłana za pośrednictwem poczty elektronicznej na adres e-mail:  </w:t>
      </w:r>
      <w:hyperlink r:id="rId7" w:history="1">
        <w:r w:rsidRPr="00A95232">
          <w:rPr>
            <w:rStyle w:val="Hipercze"/>
          </w:rPr>
          <w:t>urzad@puszcza-marianska.pl</w:t>
        </w:r>
      </w:hyperlink>
      <w:r>
        <w:t xml:space="preserve"> </w:t>
      </w:r>
      <w:r w:rsidRPr="0041545A">
        <w:t>lub złożona o</w:t>
      </w:r>
      <w:r>
        <w:t>sobiście w siedzibie Zamawiającego: Urząd Gminy Puszcza Mariańska, ul. S. Papczyńskiego 1, 96-330 Puszcza Mariańska, pokój nr 8 /sekretariat/.</w:t>
      </w:r>
      <w:r w:rsidRPr="0041545A">
        <w:t xml:space="preserve"> </w:t>
      </w:r>
    </w:p>
    <w:p w:rsidR="004B7B7F" w:rsidRPr="000913EC" w:rsidRDefault="006302FE" w:rsidP="000913EC">
      <w:pPr>
        <w:spacing w:after="0"/>
        <w:rPr>
          <w:b/>
        </w:rPr>
      </w:pPr>
      <w:r w:rsidRPr="000913EC">
        <w:rPr>
          <w:b/>
        </w:rPr>
        <w:t>VII</w:t>
      </w:r>
      <w:r w:rsidR="004B7B7F" w:rsidRPr="000913EC">
        <w:rPr>
          <w:b/>
        </w:rPr>
        <w:t xml:space="preserve">. Kryterium wyboru oferty </w:t>
      </w:r>
    </w:p>
    <w:p w:rsidR="00F479CA" w:rsidRDefault="004B7B7F" w:rsidP="000913EC">
      <w:pPr>
        <w:spacing w:after="0"/>
      </w:pPr>
      <w:r w:rsidRPr="0041545A">
        <w:t xml:space="preserve">Zamawiający wybierze </w:t>
      </w:r>
      <w:r w:rsidR="006302FE">
        <w:t>W</w:t>
      </w:r>
      <w:r w:rsidRPr="0041545A">
        <w:t>ykonawcę na podstawie złożonych ofert wg</w:t>
      </w:r>
      <w:r w:rsidR="004765B9">
        <w:t xml:space="preserve"> </w:t>
      </w:r>
      <w:r w:rsidR="00F479CA">
        <w:t xml:space="preserve">najniższej </w:t>
      </w:r>
      <w:r w:rsidRPr="0041545A">
        <w:t>ce</w:t>
      </w:r>
      <w:r w:rsidR="004765B9">
        <w:t>n</w:t>
      </w:r>
      <w:r w:rsidR="00F479CA">
        <w:t>y.</w:t>
      </w:r>
    </w:p>
    <w:p w:rsidR="004B7B7F" w:rsidRPr="0041545A" w:rsidRDefault="004B7B7F" w:rsidP="000913EC">
      <w:pPr>
        <w:spacing w:after="0"/>
      </w:pPr>
      <w:r w:rsidRPr="0041545A">
        <w:t xml:space="preserve">Zamawiający zastrzega sobie prawo do rezygnacji z realizacji zadania bez wyboru którejkolwiek </w:t>
      </w:r>
    </w:p>
    <w:p w:rsidR="004B7B7F" w:rsidRDefault="004B7B7F" w:rsidP="000913EC">
      <w:pPr>
        <w:spacing w:after="0"/>
      </w:pPr>
      <w:r w:rsidRPr="0041545A">
        <w:t xml:space="preserve">ze złożonych ofert bez podania przyczyny. </w:t>
      </w:r>
    </w:p>
    <w:p w:rsidR="000913EC" w:rsidRDefault="000913EC" w:rsidP="000913EC">
      <w:pPr>
        <w:spacing w:after="0"/>
      </w:pPr>
    </w:p>
    <w:p w:rsidR="006302FE" w:rsidRDefault="006302FE" w:rsidP="000913EC">
      <w:pPr>
        <w:spacing w:after="0"/>
        <w:rPr>
          <w:b/>
        </w:rPr>
      </w:pPr>
      <w:r w:rsidRPr="000913EC">
        <w:rPr>
          <w:b/>
        </w:rPr>
        <w:t xml:space="preserve">VIII.  Warunki wykonania przedmiotu zamówienia przez wybranego Wykonawcę określa  wzór umowy stanowiący załącznik nr </w:t>
      </w:r>
      <w:r w:rsidR="000913EC">
        <w:rPr>
          <w:b/>
        </w:rPr>
        <w:t>4</w:t>
      </w:r>
      <w:r w:rsidRPr="000913EC">
        <w:rPr>
          <w:b/>
        </w:rPr>
        <w:t xml:space="preserve"> do zapytania ofertowego.</w:t>
      </w:r>
    </w:p>
    <w:p w:rsidR="00482547" w:rsidRDefault="00482547" w:rsidP="000913EC">
      <w:pPr>
        <w:spacing w:after="0"/>
        <w:rPr>
          <w:b/>
        </w:rPr>
      </w:pPr>
    </w:p>
    <w:p w:rsidR="00482547" w:rsidRDefault="00482547" w:rsidP="000913EC">
      <w:pPr>
        <w:spacing w:after="0"/>
        <w:rPr>
          <w:b/>
        </w:rPr>
      </w:pPr>
      <w:r>
        <w:rPr>
          <w:b/>
        </w:rPr>
        <w:t>IX. Osoba do kontaktu ze strony Zamawiającego:</w:t>
      </w:r>
    </w:p>
    <w:p w:rsidR="00482547" w:rsidRDefault="00482547" w:rsidP="000913EC">
      <w:pPr>
        <w:spacing w:after="0"/>
      </w:pPr>
      <w:r>
        <w:t>AGNIESZKA MARKOWSKA – ŚWIETLIK</w:t>
      </w:r>
    </w:p>
    <w:p w:rsidR="00482547" w:rsidRPr="00482547" w:rsidRDefault="00482547" w:rsidP="000913EC">
      <w:pPr>
        <w:spacing w:after="0"/>
      </w:pPr>
      <w:r>
        <w:t>Tel. 602575100</w:t>
      </w:r>
    </w:p>
    <w:p w:rsidR="00F479CA" w:rsidRDefault="004B7B7F" w:rsidP="000913EC">
      <w:pPr>
        <w:spacing w:after="0"/>
      </w:pPr>
      <w:r>
        <w:t xml:space="preserve"> </w:t>
      </w:r>
    </w:p>
    <w:p w:rsidR="00F479CA" w:rsidRDefault="00F479CA" w:rsidP="00F479CA"/>
    <w:p w:rsidR="00F479CA" w:rsidRDefault="00F479CA" w:rsidP="00F479CA"/>
    <w:p w:rsidR="00F479CA" w:rsidRDefault="00F479CA" w:rsidP="00F479CA"/>
    <w:p w:rsidR="00F479CA" w:rsidRDefault="00F479CA" w:rsidP="00F479CA"/>
    <w:p w:rsidR="00F479CA" w:rsidRDefault="00F479CA" w:rsidP="00F479CA"/>
    <w:p w:rsidR="00F479CA" w:rsidRDefault="00F479CA" w:rsidP="00F479CA"/>
    <w:p w:rsidR="00F479CA" w:rsidRDefault="00F479CA" w:rsidP="00F479CA"/>
    <w:p w:rsidR="00F479CA" w:rsidRDefault="00F479CA" w:rsidP="00F479CA"/>
    <w:p w:rsidR="002609A0" w:rsidRDefault="002609A0" w:rsidP="002609A0">
      <w:pPr>
        <w:pStyle w:val="Akapitzlis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2609A0" w:rsidRDefault="002609A0" w:rsidP="002609A0">
      <w:pPr>
        <w:pStyle w:val="Akapitzlist"/>
      </w:pPr>
      <w:r>
        <w:t>SZCZEGÓŁOWY OPIS PRZEDMIOTU ZAMÓWIENIA</w:t>
      </w:r>
    </w:p>
    <w:p w:rsidR="002609A0" w:rsidRDefault="002609A0" w:rsidP="002609A0">
      <w:pPr>
        <w:pStyle w:val="Akapitzlist"/>
      </w:pPr>
    </w:p>
    <w:p w:rsidR="002609A0" w:rsidRDefault="002609A0" w:rsidP="006302FE">
      <w:pPr>
        <w:pStyle w:val="Akapitzlist"/>
        <w:numPr>
          <w:ilvl w:val="0"/>
          <w:numId w:val="14"/>
        </w:numPr>
      </w:pPr>
      <w:r>
        <w:t>Przedmiotem zamówienia jest:</w:t>
      </w:r>
    </w:p>
    <w:p w:rsidR="002609A0" w:rsidRDefault="002609A0" w:rsidP="002609A0">
      <w:pPr>
        <w:pStyle w:val="Akapitzlist"/>
      </w:pPr>
    </w:p>
    <w:p w:rsidR="002609A0" w:rsidRPr="0041545A" w:rsidRDefault="002609A0" w:rsidP="002609A0">
      <w:pPr>
        <w:pStyle w:val="Akapitzlist"/>
      </w:pPr>
      <w:r>
        <w:t>- w</w:t>
      </w:r>
      <w:r w:rsidRPr="0041545A">
        <w:t>ykonan</w:t>
      </w:r>
      <w:r>
        <w:t xml:space="preserve">ie projektu graficznego strony </w:t>
      </w:r>
      <w:r w:rsidRPr="0041545A">
        <w:t xml:space="preserve"> i podstron serwisu wraz z elementami</w:t>
      </w:r>
      <w:r>
        <w:t xml:space="preserve"> </w:t>
      </w:r>
    </w:p>
    <w:p w:rsidR="002609A0" w:rsidRDefault="002609A0" w:rsidP="002609A0">
      <w:r>
        <w:t xml:space="preserve">                towarzyszącymi, </w:t>
      </w:r>
    </w:p>
    <w:p w:rsidR="002609A0" w:rsidRDefault="002609A0" w:rsidP="002609A0">
      <w:r>
        <w:tab/>
        <w:t>- zamieszczenie treści opracowanych na podstawie dostarczonych materiałów ,</w:t>
      </w:r>
    </w:p>
    <w:p w:rsidR="002609A0" w:rsidRDefault="002609A0" w:rsidP="002609A0">
      <w:r>
        <w:tab/>
        <w:t>- dokonanie migracji treści umieszczon</w:t>
      </w:r>
      <w:r w:rsidR="00475C6D">
        <w:t xml:space="preserve">ych na funkcjonującej stronie  </w:t>
      </w:r>
      <w:r>
        <w:t xml:space="preserve">internetowej według </w:t>
      </w:r>
    </w:p>
    <w:p w:rsidR="002609A0" w:rsidRDefault="002609A0" w:rsidP="002609A0">
      <w:pPr>
        <w:spacing w:after="0"/>
      </w:pPr>
      <w:r>
        <w:tab/>
        <w:t xml:space="preserve"> wskazania Zamawiającego,</w:t>
      </w:r>
    </w:p>
    <w:p w:rsidR="002609A0" w:rsidRPr="0041545A" w:rsidRDefault="002609A0" w:rsidP="002609A0">
      <w:pPr>
        <w:spacing w:after="0"/>
      </w:pPr>
    </w:p>
    <w:p w:rsidR="006302FE" w:rsidRDefault="006302FE" w:rsidP="002609A0">
      <w:r>
        <w:t xml:space="preserve">II. </w:t>
      </w:r>
    </w:p>
    <w:p w:rsidR="002609A0" w:rsidRPr="0041545A" w:rsidRDefault="002609A0" w:rsidP="000913EC">
      <w:pPr>
        <w:spacing w:after="0"/>
      </w:pPr>
      <w:r>
        <w:t>P</w:t>
      </w:r>
      <w:r w:rsidRPr="0041545A">
        <w:t xml:space="preserve">rojekt graficzny zostanie przygotowany przez Wykonawcę z uwzględnieniem </w:t>
      </w:r>
      <w:r>
        <w:t xml:space="preserve">wymogów  ustawy z dnia 4 kwietnia 2019 r. o dostępności cyfrowej stron internetowych i aplikacji mobilnych podmiotów publicznych, a w szczególności </w:t>
      </w:r>
      <w:r w:rsidRPr="0041545A">
        <w:t xml:space="preserve">następujących wymagań: </w:t>
      </w:r>
    </w:p>
    <w:p w:rsidR="002609A0" w:rsidRPr="0041545A" w:rsidRDefault="002609A0" w:rsidP="000913EC">
      <w:pPr>
        <w:spacing w:after="0"/>
      </w:pPr>
      <w:r w:rsidRPr="0041545A">
        <w:t>1</w:t>
      </w:r>
      <w:r>
        <w:t>) w</w:t>
      </w:r>
      <w:r w:rsidRPr="0041545A">
        <w:t>ygląd strony: czyt</w:t>
      </w:r>
      <w:r>
        <w:t xml:space="preserve">elna, funkcjonalna, intuicyjna </w:t>
      </w:r>
    </w:p>
    <w:p w:rsidR="002609A0" w:rsidRPr="0041545A" w:rsidRDefault="002609A0" w:rsidP="000913EC">
      <w:pPr>
        <w:spacing w:after="0"/>
      </w:pPr>
      <w:r w:rsidRPr="0041545A">
        <w:t>2</w:t>
      </w:r>
      <w:r>
        <w:t>)</w:t>
      </w:r>
      <w:r w:rsidRPr="0041545A">
        <w:t xml:space="preserve"> </w:t>
      </w:r>
      <w:r>
        <w:t>p</w:t>
      </w:r>
      <w:r w:rsidRPr="0041545A">
        <w:t>rzygotowanie animacji/efektów, wpływ</w:t>
      </w:r>
      <w:r>
        <w:t>ających na atrakcyjność strony</w:t>
      </w:r>
    </w:p>
    <w:p w:rsidR="002609A0" w:rsidRDefault="002609A0" w:rsidP="000913EC">
      <w:pPr>
        <w:spacing w:after="0"/>
      </w:pPr>
      <w:r w:rsidRPr="0041545A">
        <w:t>3</w:t>
      </w:r>
      <w:r>
        <w:t>) strona  musi  spełniać  wymogi  bezpieczeństwa uniemożliwiając  ingerencję w jej treść osób nieupoważnionych</w:t>
      </w:r>
    </w:p>
    <w:p w:rsidR="002609A0" w:rsidRDefault="002609A0" w:rsidP="000913EC">
      <w:pPr>
        <w:spacing w:after="0"/>
      </w:pPr>
      <w:r>
        <w:t>4) strona internetowa musi zostać zaprojektowana,</w:t>
      </w:r>
      <w:r w:rsidRPr="00F94A04">
        <w:t xml:space="preserve"> </w:t>
      </w:r>
      <w:r>
        <w:t>zoptymalizowana  i</w:t>
      </w:r>
      <w:r w:rsidRPr="00F94A04">
        <w:t xml:space="preserve"> </w:t>
      </w:r>
      <w:r>
        <w:t xml:space="preserve">wdrożona w sposób </w:t>
      </w:r>
    </w:p>
    <w:p w:rsidR="002609A0" w:rsidRDefault="002609A0" w:rsidP="000913EC">
      <w:pPr>
        <w:spacing w:after="0"/>
      </w:pPr>
      <w:r>
        <w:t>zapewniający jej</w:t>
      </w:r>
      <w:r w:rsidRPr="00F94A04">
        <w:t xml:space="preserve"> </w:t>
      </w:r>
      <w:r>
        <w:t>dobrą</w:t>
      </w:r>
      <w:r w:rsidRPr="00F94A04">
        <w:t xml:space="preserve"> </w:t>
      </w:r>
      <w:proofErr w:type="spellStart"/>
      <w:r>
        <w:t>indeksowalność</w:t>
      </w:r>
      <w:proofErr w:type="spellEnd"/>
      <w:r>
        <w:t xml:space="preserve">  przez wyszukiwarki internetowe, w tym: </w:t>
      </w:r>
      <w:proofErr w:type="spellStart"/>
      <w:r>
        <w:t>google</w:t>
      </w:r>
      <w:proofErr w:type="spellEnd"/>
      <w:r>
        <w:t>, yahoo!,</w:t>
      </w:r>
      <w:proofErr w:type="spellStart"/>
      <w:r>
        <w:t>bing</w:t>
      </w:r>
      <w:proofErr w:type="spellEnd"/>
    </w:p>
    <w:p w:rsidR="002609A0" w:rsidRDefault="002609A0" w:rsidP="000913EC">
      <w:pPr>
        <w:spacing w:after="0"/>
      </w:pPr>
      <w:r>
        <w:t>5) wymagana  jest konstrukcja strony internetowej w oparciu o system zarządzania treścią CMS, w pełni zarządzana przez panel administracyjny</w:t>
      </w:r>
    </w:p>
    <w:p w:rsidR="002609A0" w:rsidRDefault="002609A0" w:rsidP="000913EC">
      <w:pPr>
        <w:spacing w:after="0"/>
      </w:pPr>
      <w:r>
        <w:t>6) CMS musi umożliwiać m.in. samodzielne:</w:t>
      </w:r>
    </w:p>
    <w:p w:rsidR="002609A0" w:rsidRDefault="002609A0" w:rsidP="000913EC">
      <w:pPr>
        <w:spacing w:after="0"/>
      </w:pPr>
      <w:r>
        <w:t>a)</w:t>
      </w:r>
      <w:r w:rsidRPr="003A47F0">
        <w:t xml:space="preserve"> </w:t>
      </w:r>
      <w:r>
        <w:t>dodawanie, edytowanie, usuwanie całych podstron</w:t>
      </w:r>
    </w:p>
    <w:p w:rsidR="002609A0" w:rsidRDefault="002609A0" w:rsidP="000913EC">
      <w:pPr>
        <w:spacing w:after="0"/>
      </w:pPr>
      <w:r>
        <w:t xml:space="preserve">b) zamieszczanie, usuwanie zdjęć </w:t>
      </w:r>
    </w:p>
    <w:p w:rsidR="002609A0" w:rsidRDefault="002609A0" w:rsidP="000913EC">
      <w:pPr>
        <w:spacing w:after="0"/>
      </w:pPr>
      <w:r>
        <w:t>c)</w:t>
      </w:r>
      <w:r w:rsidRPr="003A47F0">
        <w:t xml:space="preserve"> </w:t>
      </w:r>
      <w:r>
        <w:t>dodawanie, edytowanie, usuwanie tekstów /w tym tekstów alternatywnych do fotografii i ilustracji/</w:t>
      </w:r>
    </w:p>
    <w:p w:rsidR="002609A0" w:rsidRDefault="002609A0" w:rsidP="000913EC">
      <w:pPr>
        <w:spacing w:after="0"/>
      </w:pPr>
      <w:r>
        <w:t>d) zamieszczanie, usuwanie plików do pobrania</w:t>
      </w:r>
    </w:p>
    <w:p w:rsidR="002609A0" w:rsidRDefault="002609A0" w:rsidP="000913EC">
      <w:pPr>
        <w:spacing w:after="0"/>
      </w:pPr>
      <w:r>
        <w:t>e) umieszczanie napisów w materiałach multimedialnych</w:t>
      </w:r>
    </w:p>
    <w:p w:rsidR="002609A0" w:rsidRDefault="002609A0" w:rsidP="000913EC">
      <w:pPr>
        <w:spacing w:after="0"/>
      </w:pPr>
      <w:r>
        <w:t xml:space="preserve">f) zamieszczanie </w:t>
      </w:r>
      <w:proofErr w:type="spellStart"/>
      <w:r>
        <w:t>audiodeskrypcji</w:t>
      </w:r>
      <w:proofErr w:type="spellEnd"/>
      <w:r>
        <w:t xml:space="preserve"> do publikowanych materiałów multimedialnych /filmów/</w:t>
      </w:r>
    </w:p>
    <w:p w:rsidR="002609A0" w:rsidRDefault="002609A0" w:rsidP="000913EC">
      <w:pPr>
        <w:spacing w:after="0"/>
      </w:pPr>
      <w:r>
        <w:t>7) dodatkowo CMS powinien umożliwiać podgląd  przedmiotowej podstrony przed jej ostateczną publikacją</w:t>
      </w:r>
    </w:p>
    <w:p w:rsidR="002609A0" w:rsidRDefault="002609A0" w:rsidP="000913EC">
      <w:pPr>
        <w:spacing w:after="0"/>
      </w:pPr>
      <w:r>
        <w:t>8) system zarządzania treścią musi zapewnia</w:t>
      </w:r>
      <w:r w:rsidRPr="003A47F0">
        <w:t>ć zróżnicowany poziom uprawnień dostępu do strony na co</w:t>
      </w:r>
      <w:r>
        <w:t xml:space="preserve"> najmniej dwóch poziomach:</w:t>
      </w:r>
    </w:p>
    <w:p w:rsidR="002609A0" w:rsidRDefault="002609A0" w:rsidP="000913EC">
      <w:pPr>
        <w:spacing w:after="0"/>
      </w:pPr>
      <w:r>
        <w:t xml:space="preserve">a) administrator </w:t>
      </w:r>
    </w:p>
    <w:p w:rsidR="002609A0" w:rsidRDefault="002609A0" w:rsidP="000913EC">
      <w:pPr>
        <w:spacing w:after="0"/>
      </w:pPr>
      <w:r>
        <w:t>b) redaktor</w:t>
      </w:r>
    </w:p>
    <w:p w:rsidR="002609A0" w:rsidRPr="0041545A" w:rsidRDefault="002609A0" w:rsidP="002609A0"/>
    <w:p w:rsidR="006302FE" w:rsidRDefault="002609A0" w:rsidP="000913EC">
      <w:pPr>
        <w:spacing w:after="0"/>
      </w:pPr>
      <w:r>
        <w:t xml:space="preserve">III. </w:t>
      </w:r>
      <w:r w:rsidRPr="0041545A">
        <w:t xml:space="preserve"> </w:t>
      </w:r>
    </w:p>
    <w:p w:rsidR="002609A0" w:rsidRPr="0041545A" w:rsidRDefault="002609A0" w:rsidP="000913EC">
      <w:pPr>
        <w:spacing w:after="0"/>
      </w:pPr>
      <w:r w:rsidRPr="0041545A">
        <w:t xml:space="preserve">Wykonanie prac programistycznych obejmujących integrację grafiki i systemu strony </w:t>
      </w:r>
    </w:p>
    <w:p w:rsidR="002609A0" w:rsidRPr="0041545A" w:rsidRDefault="002609A0" w:rsidP="000913EC">
      <w:pPr>
        <w:spacing w:after="0"/>
      </w:pPr>
      <w:r w:rsidRPr="0041545A">
        <w:t xml:space="preserve">zgodnie z zaakceptowanym projektem graficznym </w:t>
      </w:r>
      <w:r>
        <w:t>:</w:t>
      </w:r>
    </w:p>
    <w:p w:rsidR="002609A0" w:rsidRPr="0041545A" w:rsidRDefault="002609A0" w:rsidP="000913EC">
      <w:pPr>
        <w:spacing w:after="0"/>
      </w:pPr>
      <w:r w:rsidRPr="0041545A">
        <w:lastRenderedPageBreak/>
        <w:t>1. Strona zostanie stworzona w oparciu o syst</w:t>
      </w:r>
      <w:r>
        <w:t>em zarządzania treścią</w:t>
      </w:r>
      <w:r w:rsidRPr="0041545A">
        <w:t xml:space="preserve"> oraz </w:t>
      </w:r>
    </w:p>
    <w:p w:rsidR="002609A0" w:rsidRPr="0041545A" w:rsidRDefault="002609A0" w:rsidP="000913EC">
      <w:pPr>
        <w:spacing w:after="0"/>
      </w:pPr>
      <w:r w:rsidRPr="0041545A">
        <w:t>najnowsze technologie i</w:t>
      </w:r>
      <w:r>
        <w:t xml:space="preserve"> standardy rynku internetowego </w:t>
      </w:r>
    </w:p>
    <w:p w:rsidR="002609A0" w:rsidRPr="0041545A" w:rsidRDefault="002609A0" w:rsidP="000913EC">
      <w:pPr>
        <w:spacing w:after="0"/>
      </w:pPr>
      <w:r w:rsidRPr="0041545A">
        <w:t xml:space="preserve">2. Strona dostosowująca się do ekranów urządzeń o różnych rozdzielczościach ekranu </w:t>
      </w:r>
    </w:p>
    <w:p w:rsidR="002609A0" w:rsidRPr="0041545A" w:rsidRDefault="002609A0" w:rsidP="000913EC">
      <w:pPr>
        <w:spacing w:after="0"/>
      </w:pPr>
      <w:r w:rsidRPr="0041545A">
        <w:t xml:space="preserve">(responsywna). </w:t>
      </w:r>
    </w:p>
    <w:p w:rsidR="002609A0" w:rsidRPr="0041545A" w:rsidRDefault="002609A0" w:rsidP="000913EC">
      <w:pPr>
        <w:spacing w:after="0"/>
      </w:pPr>
      <w:r w:rsidRPr="0041545A">
        <w:t xml:space="preserve">3. Struktura strony powinna być zoptymalizowana pod kątem pozycjonowania, przyjaznych </w:t>
      </w:r>
    </w:p>
    <w:p w:rsidR="002609A0" w:rsidRPr="0041545A" w:rsidRDefault="002609A0" w:rsidP="000913EC">
      <w:pPr>
        <w:spacing w:after="0"/>
      </w:pPr>
      <w:r w:rsidRPr="0041545A">
        <w:t xml:space="preserve">linków oraz zapewniać wspomaganie przeglądarek i systemów w celu poprawnego </w:t>
      </w:r>
    </w:p>
    <w:p w:rsidR="002609A0" w:rsidRPr="0041545A" w:rsidRDefault="002609A0" w:rsidP="000913EC">
      <w:pPr>
        <w:spacing w:after="0"/>
      </w:pPr>
      <w:r w:rsidRPr="0041545A">
        <w:t xml:space="preserve">wyświetlania strony. </w:t>
      </w:r>
    </w:p>
    <w:p w:rsidR="002609A0" w:rsidRPr="0041545A" w:rsidRDefault="002609A0" w:rsidP="000913EC">
      <w:pPr>
        <w:spacing w:after="0"/>
      </w:pPr>
      <w:r w:rsidRPr="0041545A">
        <w:t xml:space="preserve">4. Technologia wykonania strony powinna pozwalać na rozbudowę strony (brak ograniczeń </w:t>
      </w:r>
    </w:p>
    <w:p w:rsidR="002609A0" w:rsidRPr="0041545A" w:rsidRDefault="002609A0" w:rsidP="000913EC">
      <w:pPr>
        <w:spacing w:after="0"/>
      </w:pPr>
      <w:r w:rsidRPr="0041545A">
        <w:t>ilości podstron)</w:t>
      </w:r>
      <w:r w:rsidR="00F51FE8">
        <w:t xml:space="preserve"> oraz mieć możliwość dodawania modułów np. newsletter, filmy, kalendarium itp.</w:t>
      </w:r>
      <w:r w:rsidRPr="0041545A">
        <w:t xml:space="preserve"> oraz na podłączenie do niej dodatkowych modułów w przyszłości. Strona </w:t>
      </w:r>
    </w:p>
    <w:p w:rsidR="002609A0" w:rsidRPr="0041545A" w:rsidRDefault="002609A0" w:rsidP="000913EC">
      <w:pPr>
        <w:spacing w:after="0"/>
      </w:pPr>
      <w:r w:rsidRPr="0041545A">
        <w:t xml:space="preserve">powinna poprawnie działać i pozwalać na jej edycję we wszystkich popularnych </w:t>
      </w:r>
    </w:p>
    <w:p w:rsidR="002609A0" w:rsidRPr="0041545A" w:rsidRDefault="002609A0" w:rsidP="000913EC">
      <w:pPr>
        <w:spacing w:after="0"/>
      </w:pPr>
      <w:r w:rsidRPr="0041545A">
        <w:t xml:space="preserve">przeglądarkach. </w:t>
      </w:r>
    </w:p>
    <w:p w:rsidR="002609A0" w:rsidRPr="0041545A" w:rsidRDefault="002609A0" w:rsidP="000913EC">
      <w:pPr>
        <w:spacing w:after="0"/>
      </w:pPr>
      <w:r w:rsidRPr="0041545A">
        <w:t xml:space="preserve">5. Użytkowanie strony nie może pociągać za sobą konieczności zakupu lub też posiadania </w:t>
      </w:r>
    </w:p>
    <w:p w:rsidR="002609A0" w:rsidRPr="0041545A" w:rsidRDefault="002609A0" w:rsidP="000913EC">
      <w:pPr>
        <w:spacing w:after="0"/>
      </w:pPr>
      <w:r w:rsidRPr="0041545A">
        <w:t xml:space="preserve">przez użytkowników końcowych licencji na oprogramowanie specjalistyczne. </w:t>
      </w:r>
    </w:p>
    <w:p w:rsidR="002609A0" w:rsidRPr="0041545A" w:rsidRDefault="002609A0" w:rsidP="000913EC">
      <w:pPr>
        <w:spacing w:after="0"/>
      </w:pPr>
      <w:r w:rsidRPr="0041545A">
        <w:t xml:space="preserve">6. Strona powinna posiadać przyjazny interfejs dostosowany także dla osób </w:t>
      </w:r>
    </w:p>
    <w:p w:rsidR="002609A0" w:rsidRPr="0041545A" w:rsidRDefault="002609A0" w:rsidP="000913EC">
      <w:pPr>
        <w:spacing w:after="0"/>
      </w:pPr>
      <w:r w:rsidRPr="0041545A">
        <w:t xml:space="preserve">niepełnosprawnych, ze szczególnym uwzględnieniem osób niedowidzących. W tym zakresie </w:t>
      </w:r>
    </w:p>
    <w:p w:rsidR="002609A0" w:rsidRPr="0041545A" w:rsidRDefault="002609A0" w:rsidP="000913EC">
      <w:pPr>
        <w:spacing w:after="0"/>
      </w:pPr>
      <w:r w:rsidRPr="0041545A">
        <w:t xml:space="preserve">od Wykonawcy wymaga się użycia odpowiedniego kontrastu tła, czcionek oraz elementów </w:t>
      </w:r>
    </w:p>
    <w:p w:rsidR="002609A0" w:rsidRPr="0041545A" w:rsidRDefault="002609A0" w:rsidP="000913EC">
      <w:pPr>
        <w:spacing w:after="0"/>
      </w:pPr>
      <w:r w:rsidRPr="0041545A">
        <w:t xml:space="preserve">kolorowych oraz dodatkowego wyróżnienia dla aktywnych linków – hiperłączy </w:t>
      </w:r>
    </w:p>
    <w:p w:rsidR="002609A0" w:rsidRPr="0041545A" w:rsidRDefault="002609A0" w:rsidP="000913EC">
      <w:pPr>
        <w:spacing w:after="0"/>
      </w:pPr>
      <w:r w:rsidRPr="0041545A">
        <w:t xml:space="preserve">(pogrubienie, pochylenie i/lub podkreślenie odnośnika). Zamiana tych elementów powinna </w:t>
      </w:r>
    </w:p>
    <w:p w:rsidR="002609A0" w:rsidRPr="0041545A" w:rsidRDefault="002609A0" w:rsidP="000913EC">
      <w:pPr>
        <w:spacing w:after="0"/>
      </w:pPr>
      <w:r w:rsidRPr="0041545A">
        <w:t xml:space="preserve">być możliwa bezpośrednio z poziomu użytkownika (np. w formie przycisków </w:t>
      </w:r>
    </w:p>
    <w:p w:rsidR="002609A0" w:rsidRPr="0041545A" w:rsidRDefault="002609A0" w:rsidP="000913EC">
      <w:pPr>
        <w:spacing w:after="0"/>
      </w:pPr>
      <w:r w:rsidRPr="0041545A">
        <w:t xml:space="preserve">umożliwiających przejście do wersji dla niepełnosprawnych, zmniejszenie i zwiększenie </w:t>
      </w:r>
    </w:p>
    <w:p w:rsidR="002609A0" w:rsidRPr="0041545A" w:rsidRDefault="002609A0" w:rsidP="000913EC">
      <w:pPr>
        <w:spacing w:after="0"/>
      </w:pPr>
      <w:r w:rsidRPr="0041545A">
        <w:t xml:space="preserve">czcionki itp.) </w:t>
      </w:r>
    </w:p>
    <w:p w:rsidR="002609A0" w:rsidRPr="0041545A" w:rsidRDefault="002609A0" w:rsidP="000913EC">
      <w:pPr>
        <w:spacing w:after="0"/>
      </w:pPr>
      <w:r w:rsidRPr="0041545A">
        <w:t xml:space="preserve">7. Strona powinna poprawnie wyświetlać się na wszystkich urządzeniach, bez wymagania </w:t>
      </w:r>
    </w:p>
    <w:p w:rsidR="002609A0" w:rsidRPr="0041545A" w:rsidRDefault="002609A0" w:rsidP="000913EC">
      <w:pPr>
        <w:spacing w:after="0"/>
      </w:pPr>
      <w:r w:rsidRPr="0041545A">
        <w:t xml:space="preserve">instalacji dodatkowego oprogramowania (np. </w:t>
      </w:r>
      <w:proofErr w:type="spellStart"/>
      <w:r w:rsidRPr="0041545A">
        <w:t>pluginu</w:t>
      </w:r>
      <w:proofErr w:type="spellEnd"/>
      <w:r w:rsidRPr="0041545A">
        <w:t xml:space="preserve"> Adobe Flash Player). </w:t>
      </w:r>
    </w:p>
    <w:p w:rsidR="002609A0" w:rsidRPr="0041545A" w:rsidRDefault="002609A0" w:rsidP="000913EC">
      <w:pPr>
        <w:spacing w:after="0"/>
      </w:pPr>
      <w:r w:rsidRPr="0041545A">
        <w:t xml:space="preserve">8. Strona powinna zapewniać możliwość wyszukiwania treści na portalu. </w:t>
      </w:r>
    </w:p>
    <w:p w:rsidR="002609A0" w:rsidRPr="0041545A" w:rsidRDefault="002609A0" w:rsidP="000913EC">
      <w:pPr>
        <w:spacing w:after="0"/>
      </w:pPr>
      <w:r w:rsidRPr="0041545A">
        <w:t xml:space="preserve">9. Strona internetowa ma umożliwiać łatwą aktualizację i możliwość uzupełniania danych </w:t>
      </w:r>
    </w:p>
    <w:p w:rsidR="002609A0" w:rsidRPr="0041545A" w:rsidRDefault="002609A0" w:rsidP="000913EC">
      <w:pPr>
        <w:spacing w:after="0"/>
      </w:pPr>
      <w:r w:rsidRPr="0041545A">
        <w:t xml:space="preserve">przez Zamawiającego. </w:t>
      </w:r>
    </w:p>
    <w:p w:rsidR="002609A0" w:rsidRPr="0041545A" w:rsidRDefault="002609A0" w:rsidP="000913EC">
      <w:pPr>
        <w:spacing w:after="0"/>
      </w:pPr>
      <w:r w:rsidRPr="0041545A">
        <w:t xml:space="preserve">10. Całość powinna posiadać system statystyk umożliwiających prowadzenie monitoringu </w:t>
      </w:r>
    </w:p>
    <w:p w:rsidR="002609A0" w:rsidRPr="0041545A" w:rsidRDefault="002609A0" w:rsidP="000913EC">
      <w:pPr>
        <w:spacing w:after="0"/>
      </w:pPr>
      <w:r w:rsidRPr="0041545A">
        <w:t xml:space="preserve">oglądalności. </w:t>
      </w:r>
    </w:p>
    <w:p w:rsidR="002609A0" w:rsidRPr="0041545A" w:rsidRDefault="002609A0" w:rsidP="000913EC">
      <w:pPr>
        <w:spacing w:after="0"/>
      </w:pPr>
      <w:r w:rsidRPr="0041545A">
        <w:t xml:space="preserve">11. W ramach realizacji zamówienia Wykonawca będzie zobowiązany do wstępnego </w:t>
      </w:r>
    </w:p>
    <w:p w:rsidR="002609A0" w:rsidRPr="0041545A" w:rsidRDefault="002609A0" w:rsidP="000913EC">
      <w:pPr>
        <w:spacing w:after="0"/>
      </w:pPr>
      <w:r w:rsidRPr="0041545A">
        <w:t>uzupełnienia strony treści przy</w:t>
      </w:r>
      <w:r w:rsidR="00F51FE8">
        <w:t>gotowanych przez Zleceniodawcę oaz przeniesienia wskazanych materiałów z dotychczasowej strony.</w:t>
      </w:r>
    </w:p>
    <w:p w:rsidR="002609A0" w:rsidRPr="0041545A" w:rsidRDefault="002609A0" w:rsidP="000913EC">
      <w:pPr>
        <w:spacing w:after="0"/>
      </w:pPr>
      <w:r w:rsidRPr="0041545A">
        <w:t xml:space="preserve">12. Wykonawca we własnym zakresie przeprowadzi wszelkie niezbędne prace programistyczne </w:t>
      </w:r>
    </w:p>
    <w:p w:rsidR="002609A0" w:rsidRPr="0041545A" w:rsidRDefault="002609A0" w:rsidP="000913EC">
      <w:pPr>
        <w:spacing w:after="0"/>
      </w:pPr>
      <w:r w:rsidRPr="0041545A">
        <w:t xml:space="preserve">graficzne, administracyjne i inne niezbędne do wdrożenia strony zgodnie z zaakceptowanym </w:t>
      </w:r>
    </w:p>
    <w:p w:rsidR="002609A0" w:rsidRPr="0041545A" w:rsidRDefault="002609A0" w:rsidP="000913EC">
      <w:pPr>
        <w:spacing w:after="0"/>
      </w:pPr>
      <w:r w:rsidRPr="0041545A">
        <w:t xml:space="preserve">przez Zamawiającego projektem funkcjonalno-użytkowym. </w:t>
      </w:r>
    </w:p>
    <w:p w:rsidR="002609A0" w:rsidRPr="0041545A" w:rsidRDefault="002609A0" w:rsidP="000913EC">
      <w:pPr>
        <w:spacing w:after="0"/>
      </w:pPr>
      <w:r w:rsidRPr="0041545A">
        <w:t>1</w:t>
      </w:r>
      <w:r w:rsidR="006302FE">
        <w:t>3</w:t>
      </w:r>
      <w:r w:rsidRPr="0041545A">
        <w:t xml:space="preserve">. Wykonawca znając planowaną funkcję serwisu, przy posiadanym własnym doświadczeniu </w:t>
      </w:r>
    </w:p>
    <w:p w:rsidR="002609A0" w:rsidRPr="0041545A" w:rsidRDefault="002609A0" w:rsidP="000913EC">
      <w:pPr>
        <w:spacing w:after="0"/>
      </w:pPr>
      <w:r w:rsidRPr="0041545A">
        <w:t xml:space="preserve">z zakresu projektowania serwisów internetowych, ma prawo do koncepcyjnego rozszerzenia </w:t>
      </w:r>
    </w:p>
    <w:p w:rsidR="002609A0" w:rsidRPr="0041545A" w:rsidRDefault="002609A0" w:rsidP="000913EC">
      <w:pPr>
        <w:spacing w:after="0"/>
      </w:pPr>
      <w:r w:rsidRPr="0041545A">
        <w:t xml:space="preserve">funkcjonalności serwisu celem zapewnienia jej wysokiego standardu, a także późniejszej </w:t>
      </w:r>
    </w:p>
    <w:p w:rsidR="002609A0" w:rsidRPr="0041545A" w:rsidRDefault="002609A0" w:rsidP="000913EC">
      <w:pPr>
        <w:spacing w:after="0"/>
      </w:pPr>
      <w:r w:rsidRPr="0041545A">
        <w:t xml:space="preserve">funkcjonalności </w:t>
      </w:r>
    </w:p>
    <w:p w:rsidR="002609A0" w:rsidRPr="00B2186A" w:rsidRDefault="006302FE" w:rsidP="000913EC">
      <w:pPr>
        <w:spacing w:after="0"/>
      </w:pPr>
      <w:r w:rsidRPr="00B2186A">
        <w:t>14</w:t>
      </w:r>
      <w:r w:rsidR="002609A0" w:rsidRPr="00B2186A">
        <w:t xml:space="preserve">. Migracja danych z obecnej strony internetowej Zamawiającego </w:t>
      </w:r>
      <w:r w:rsidRPr="00B2186A">
        <w:t>nastąpi po wskazaniu zakresu migrac</w:t>
      </w:r>
      <w:r w:rsidR="00F51FE8" w:rsidRPr="00B2186A">
        <w:t xml:space="preserve">ji przez Zamawiającego </w:t>
      </w:r>
      <w:r w:rsidR="00B2186A" w:rsidRPr="00B2186A">
        <w:t>.</w:t>
      </w:r>
    </w:p>
    <w:p w:rsidR="00C31CAD" w:rsidRDefault="00C31CAD" w:rsidP="000913EC">
      <w:pPr>
        <w:spacing w:after="0"/>
      </w:pPr>
      <w:r>
        <w:t>1</w:t>
      </w:r>
      <w:r w:rsidR="00B2186A">
        <w:t>5</w:t>
      </w:r>
      <w:r>
        <w:t>. Do wykonanej strony w porozumieniu z Zamawiającym, Wykonawca przygotuje i umieści na stronie deklarację dostępności.</w:t>
      </w:r>
    </w:p>
    <w:p w:rsidR="002609A0" w:rsidRPr="0041545A" w:rsidRDefault="002609A0" w:rsidP="002609A0"/>
    <w:p w:rsidR="0041021D" w:rsidRPr="0088620E" w:rsidRDefault="00F479CA" w:rsidP="00F479CA">
      <w:pPr>
        <w:rPr>
          <w:rFonts w:ascii="Arial" w:hAnsi="Arial" w:cs="Arial"/>
          <w:bCs/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B7F">
        <w:t xml:space="preserve"> </w:t>
      </w:r>
      <w:r w:rsidR="000913EC">
        <w:rPr>
          <w:rFonts w:ascii="Arial" w:hAnsi="Arial" w:cs="Arial"/>
          <w:bCs/>
          <w:i/>
        </w:rPr>
        <w:t>Załącznik nr 2</w:t>
      </w:r>
    </w:p>
    <w:p w:rsidR="0041021D" w:rsidRDefault="0041021D" w:rsidP="0041021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…………………………………..</w:t>
      </w:r>
    </w:p>
    <w:p w:rsidR="0041021D" w:rsidRPr="0088620E" w:rsidRDefault="0041021D" w:rsidP="000913E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8620E">
        <w:rPr>
          <w:rFonts w:ascii="Arial" w:hAnsi="Arial" w:cs="Arial"/>
          <w:bCs/>
          <w:sz w:val="20"/>
          <w:szCs w:val="20"/>
        </w:rPr>
        <w:t>(</w:t>
      </w:r>
      <w:r w:rsidR="000913EC">
        <w:rPr>
          <w:rFonts w:ascii="Arial" w:hAnsi="Arial" w:cs="Arial"/>
          <w:bCs/>
          <w:sz w:val="20"/>
          <w:szCs w:val="20"/>
        </w:rPr>
        <w:t xml:space="preserve">nazwa i </w:t>
      </w:r>
      <w:r>
        <w:rPr>
          <w:rFonts w:ascii="Arial" w:hAnsi="Arial" w:cs="Arial"/>
          <w:bCs/>
          <w:sz w:val="20"/>
          <w:szCs w:val="20"/>
        </w:rPr>
        <w:t>dane adresowe</w:t>
      </w:r>
      <w:r w:rsidRPr="0088620E">
        <w:rPr>
          <w:rFonts w:ascii="Arial" w:hAnsi="Arial" w:cs="Arial"/>
          <w:bCs/>
          <w:sz w:val="20"/>
          <w:szCs w:val="20"/>
        </w:rPr>
        <w:t xml:space="preserve"> Wykonawcy)</w:t>
      </w:r>
    </w:p>
    <w:p w:rsidR="0041021D" w:rsidRDefault="000913EC" w:rsidP="000913E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Gmina Puszcza Mariańska </w:t>
      </w:r>
    </w:p>
    <w:p w:rsidR="000913EC" w:rsidRDefault="000913EC" w:rsidP="000913E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Ul. S. Papczyńskiego 1</w:t>
      </w:r>
    </w:p>
    <w:p w:rsidR="000913EC" w:rsidRDefault="000913EC" w:rsidP="000913E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96-330 Puszcza Mariańska </w:t>
      </w:r>
    </w:p>
    <w:p w:rsidR="000913EC" w:rsidRPr="000913EC" w:rsidRDefault="000913EC" w:rsidP="000913EC">
      <w:pPr>
        <w:spacing w:after="0"/>
        <w:rPr>
          <w:rFonts w:ascii="Arial" w:hAnsi="Arial" w:cs="Arial"/>
          <w:bCs/>
        </w:rPr>
      </w:pPr>
    </w:p>
    <w:p w:rsidR="0041021D" w:rsidRDefault="0041021D" w:rsidP="004102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ofertowy</w:t>
      </w:r>
    </w:p>
    <w:p w:rsidR="0041021D" w:rsidRPr="005A6DE5" w:rsidRDefault="0041021D" w:rsidP="004102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(dotyczy wykonania strony internetowej </w:t>
      </w:r>
      <w:r w:rsidR="0006678C">
        <w:rPr>
          <w:rFonts w:ascii="Arial" w:hAnsi="Arial" w:cs="Arial"/>
          <w:b/>
          <w:bCs/>
        </w:rPr>
        <w:t>wraz z migracją zawartości obecnej strony</w:t>
      </w:r>
      <w:r>
        <w:rPr>
          <w:rFonts w:ascii="Arial" w:hAnsi="Arial" w:cs="Arial"/>
          <w:b/>
          <w:bCs/>
        </w:rPr>
        <w:t>)</w:t>
      </w:r>
    </w:p>
    <w:p w:rsidR="0041021D" w:rsidRPr="003C48FD" w:rsidRDefault="0041021D" w:rsidP="0041021D">
      <w:pPr>
        <w:rPr>
          <w:rFonts w:ascii="Arial" w:hAnsi="Arial" w:cs="Arial"/>
        </w:rPr>
      </w:pPr>
    </w:p>
    <w:p w:rsidR="0041021D" w:rsidRPr="003C48FD" w:rsidRDefault="0041021D" w:rsidP="0041021D">
      <w:pPr>
        <w:rPr>
          <w:rFonts w:ascii="Arial" w:hAnsi="Arial" w:cs="Arial"/>
        </w:rPr>
      </w:pPr>
    </w:p>
    <w:p w:rsidR="0041021D" w:rsidRPr="003C48FD" w:rsidRDefault="0041021D" w:rsidP="0041021D">
      <w:pPr>
        <w:spacing w:line="360" w:lineRule="auto"/>
        <w:rPr>
          <w:rFonts w:ascii="Arial" w:hAnsi="Arial" w:cs="Arial"/>
        </w:rPr>
      </w:pPr>
      <w:r w:rsidRPr="003C48FD">
        <w:rPr>
          <w:rFonts w:ascii="Arial" w:hAnsi="Arial" w:cs="Arial"/>
        </w:rPr>
        <w:t>1. Nazwa wykonawcy: …………………………………………………..</w:t>
      </w:r>
    </w:p>
    <w:p w:rsidR="0041021D" w:rsidRPr="003C48FD" w:rsidRDefault="0041021D" w:rsidP="0041021D">
      <w:pPr>
        <w:spacing w:line="360" w:lineRule="auto"/>
        <w:rPr>
          <w:rFonts w:ascii="Arial" w:hAnsi="Arial" w:cs="Arial"/>
        </w:rPr>
      </w:pPr>
      <w:r w:rsidRPr="003C48FD">
        <w:rPr>
          <w:rFonts w:ascii="Arial" w:hAnsi="Arial" w:cs="Arial"/>
        </w:rPr>
        <w:t>2.</w:t>
      </w:r>
      <w:r w:rsidR="00F479CA">
        <w:rPr>
          <w:rFonts w:ascii="Arial" w:hAnsi="Arial" w:cs="Arial"/>
        </w:rPr>
        <w:t xml:space="preserve"> Siedziba </w:t>
      </w:r>
      <w:r w:rsidRPr="003C48FD">
        <w:rPr>
          <w:rFonts w:ascii="Arial" w:hAnsi="Arial" w:cs="Arial"/>
        </w:rPr>
        <w:t>Wykonawcy:  ………………………………………………….</w:t>
      </w:r>
    </w:p>
    <w:p w:rsidR="0041021D" w:rsidRPr="003C48FD" w:rsidRDefault="0041021D" w:rsidP="0041021D">
      <w:pPr>
        <w:spacing w:line="360" w:lineRule="auto"/>
        <w:rPr>
          <w:rFonts w:ascii="Arial" w:hAnsi="Arial" w:cs="Arial"/>
        </w:rPr>
      </w:pPr>
      <w:r w:rsidRPr="003C48FD">
        <w:rPr>
          <w:rFonts w:ascii="Arial" w:hAnsi="Arial" w:cs="Arial"/>
        </w:rPr>
        <w:t xml:space="preserve">3. Adres do korespondencji: ……………………………………………. </w:t>
      </w:r>
    </w:p>
    <w:p w:rsidR="0041021D" w:rsidRDefault="0041021D" w:rsidP="0041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C48FD">
        <w:rPr>
          <w:rFonts w:ascii="Arial" w:hAnsi="Arial" w:cs="Arial"/>
        </w:rPr>
        <w:t>. Oferuję wykonanie przedmiotu zamówienia :</w:t>
      </w:r>
    </w:p>
    <w:p w:rsidR="00F479CA" w:rsidRPr="0000304A" w:rsidRDefault="0041021D" w:rsidP="0041021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AA5686">
        <w:rPr>
          <w:rFonts w:ascii="Arial" w:hAnsi="Arial" w:cs="Arial"/>
        </w:rPr>
        <w:t xml:space="preserve">nowej </w:t>
      </w:r>
      <w:r>
        <w:rPr>
          <w:rFonts w:ascii="Arial" w:hAnsi="Arial" w:cs="Arial"/>
        </w:rPr>
        <w:t xml:space="preserve">strony internetowej </w:t>
      </w:r>
      <w:r w:rsidR="00F479CA">
        <w:rPr>
          <w:rFonts w:ascii="Arial" w:hAnsi="Arial" w:cs="Arial"/>
        </w:rPr>
        <w:t xml:space="preserve"> </w:t>
      </w:r>
      <w:r w:rsidR="00AA5686">
        <w:rPr>
          <w:rFonts w:ascii="Arial" w:hAnsi="Arial" w:cs="Arial"/>
        </w:rPr>
        <w:t>Gminy Puszcza Mariańska</w:t>
      </w:r>
      <w:r w:rsidR="0000304A">
        <w:rPr>
          <w:rFonts w:ascii="Arial" w:hAnsi="Arial" w:cs="Arial"/>
        </w:rPr>
        <w:t xml:space="preserve"> </w:t>
      </w:r>
      <w:hyperlink r:id="rId8" w:history="1">
        <w:r w:rsidR="0000304A" w:rsidRPr="00436018">
          <w:rPr>
            <w:rStyle w:val="Hipercze"/>
            <w:rFonts w:ascii="Arial" w:hAnsi="Arial" w:cs="Arial"/>
          </w:rPr>
          <w:t>www.puszcza-marianska.pl</w:t>
        </w:r>
      </w:hyperlink>
      <w:r w:rsidR="0000304A">
        <w:rPr>
          <w:rFonts w:ascii="Arial" w:hAnsi="Arial" w:cs="Arial"/>
        </w:rPr>
        <w:t xml:space="preserve"> </w:t>
      </w:r>
      <w:r w:rsidR="00AA5686">
        <w:rPr>
          <w:rFonts w:ascii="Arial" w:hAnsi="Arial" w:cs="Arial"/>
        </w:rPr>
        <w:t xml:space="preserve"> </w:t>
      </w:r>
      <w:r w:rsidR="0000304A" w:rsidRPr="0000304A">
        <w:rPr>
          <w:rFonts w:ascii="Arial" w:hAnsi="Arial" w:cs="Arial"/>
        </w:rPr>
        <w:t>oraz podstron  wraz z elementami towarzyszącymi i migracją dotychczasowej treści strony</w:t>
      </w:r>
    </w:p>
    <w:p w:rsidR="0041021D" w:rsidRPr="003C48FD" w:rsidRDefault="0041021D" w:rsidP="00F479CA">
      <w:pPr>
        <w:spacing w:after="0" w:line="360" w:lineRule="auto"/>
        <w:ind w:left="720"/>
        <w:rPr>
          <w:rFonts w:ascii="Arial" w:hAnsi="Arial" w:cs="Arial"/>
        </w:rPr>
      </w:pPr>
    </w:p>
    <w:p w:rsidR="004D0993" w:rsidRDefault="0041021D" w:rsidP="000913EC">
      <w:pPr>
        <w:spacing w:after="0" w:line="360" w:lineRule="auto"/>
        <w:rPr>
          <w:rFonts w:ascii="Arial" w:hAnsi="Arial" w:cs="Arial"/>
        </w:rPr>
      </w:pPr>
      <w:r w:rsidRPr="00997334">
        <w:rPr>
          <w:rFonts w:ascii="Arial" w:hAnsi="Arial" w:cs="Arial"/>
        </w:rPr>
        <w:t>Kwota za wykonanie zadania brutto: ………</w:t>
      </w:r>
      <w:r w:rsidR="004D0993">
        <w:rPr>
          <w:rFonts w:ascii="Arial" w:hAnsi="Arial" w:cs="Arial"/>
        </w:rPr>
        <w:t>………..</w:t>
      </w:r>
      <w:r w:rsidRPr="00997334">
        <w:rPr>
          <w:rFonts w:ascii="Arial" w:hAnsi="Arial" w:cs="Arial"/>
        </w:rPr>
        <w:t>…... zł (słownie:……………………………………………………………..………………………………</w:t>
      </w:r>
      <w:r w:rsidR="004D0993">
        <w:rPr>
          <w:rFonts w:ascii="Arial" w:hAnsi="Arial" w:cs="Arial"/>
        </w:rPr>
        <w:t>…</w:t>
      </w:r>
    </w:p>
    <w:p w:rsidR="0041021D" w:rsidRDefault="004D0993" w:rsidP="000913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41021D" w:rsidRPr="00997334">
        <w:rPr>
          <w:rFonts w:ascii="Arial" w:hAnsi="Arial" w:cs="Arial"/>
        </w:rPr>
        <w:t xml:space="preserve">.) </w:t>
      </w:r>
    </w:p>
    <w:p w:rsidR="000913EC" w:rsidRDefault="000913EC" w:rsidP="0041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tym podatek VAT w stawce ……%.</w:t>
      </w:r>
    </w:p>
    <w:p w:rsidR="0041021D" w:rsidRPr="003C48FD" w:rsidRDefault="0041021D" w:rsidP="0041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C48FD">
        <w:rPr>
          <w:rFonts w:ascii="Arial" w:hAnsi="Arial" w:cs="Arial"/>
        </w:rPr>
        <w:t>. Oświadczam, że zapoznałem się z opisem przedmiotu zamówienia i</w:t>
      </w:r>
      <w:r w:rsidR="000913EC">
        <w:rPr>
          <w:rFonts w:ascii="Arial" w:hAnsi="Arial" w:cs="Arial"/>
        </w:rPr>
        <w:t xml:space="preserve"> nie wnoszę do niego zastrzeżeń oraz że wykonam zamówienie na warunkach określonych we wzorze umowy stanowiącym załącznik nr 4 do zapytania ofertowego.</w:t>
      </w:r>
    </w:p>
    <w:p w:rsidR="0041021D" w:rsidRPr="003C48FD" w:rsidRDefault="0041021D" w:rsidP="0041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48FD">
        <w:rPr>
          <w:rFonts w:ascii="Arial" w:hAnsi="Arial" w:cs="Arial"/>
        </w:rPr>
        <w:t xml:space="preserve">. Termin realizacji zamówienia: </w:t>
      </w:r>
      <w:r w:rsidR="0006678C" w:rsidRPr="00482547">
        <w:rPr>
          <w:rFonts w:ascii="Arial" w:hAnsi="Arial" w:cs="Arial"/>
        </w:rPr>
        <w:t>…………………………………………..</w:t>
      </w:r>
    </w:p>
    <w:p w:rsidR="0041021D" w:rsidRPr="003C48FD" w:rsidRDefault="0041021D" w:rsidP="0041021D">
      <w:pPr>
        <w:spacing w:line="360" w:lineRule="auto"/>
        <w:rPr>
          <w:rFonts w:ascii="Arial" w:hAnsi="Arial" w:cs="Arial"/>
        </w:rPr>
      </w:pPr>
    </w:p>
    <w:p w:rsidR="0041021D" w:rsidRPr="00133E97" w:rsidRDefault="0041021D" w:rsidP="0006678C">
      <w:pPr>
        <w:spacing w:after="0"/>
        <w:jc w:val="both"/>
        <w:rPr>
          <w:rFonts w:ascii="Times New Roman" w:hAnsi="Times New Roman" w:cs="Times New Roman"/>
        </w:rPr>
      </w:pPr>
      <w:r w:rsidRPr="00133E97">
        <w:rPr>
          <w:rFonts w:ascii="Times New Roman" w:hAnsi="Times New Roman" w:cs="Times New Roman"/>
        </w:rPr>
        <w:t>……………………………………….</w:t>
      </w:r>
    </w:p>
    <w:p w:rsidR="0041021D" w:rsidRPr="00133E97" w:rsidRDefault="0041021D" w:rsidP="000667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33E97">
        <w:rPr>
          <w:rFonts w:ascii="Times New Roman" w:hAnsi="Times New Roman" w:cs="Times New Roman"/>
        </w:rPr>
        <w:t>Miejscowość i data</w:t>
      </w:r>
    </w:p>
    <w:p w:rsidR="0041021D" w:rsidRPr="00133E97" w:rsidRDefault="0041021D" w:rsidP="000667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133E97">
        <w:rPr>
          <w:rFonts w:ascii="Times New Roman" w:hAnsi="Times New Roman" w:cs="Times New Roman"/>
        </w:rPr>
        <w:t>………………………………………………</w:t>
      </w:r>
    </w:p>
    <w:p w:rsidR="0041021D" w:rsidRPr="00133E97" w:rsidRDefault="0041021D" w:rsidP="0006678C">
      <w:pPr>
        <w:spacing w:after="0"/>
        <w:ind w:left="4956"/>
        <w:rPr>
          <w:rFonts w:ascii="Times New Roman" w:hAnsi="Times New Roman" w:cs="Times New Roman"/>
        </w:rPr>
      </w:pPr>
      <w:r w:rsidRPr="00133E97">
        <w:rPr>
          <w:rFonts w:ascii="Times New Roman" w:hAnsi="Times New Roman" w:cs="Times New Roman"/>
        </w:rPr>
        <w:t>Podpisy osoby/osób upoważnionych</w:t>
      </w:r>
    </w:p>
    <w:p w:rsidR="0041021D" w:rsidRPr="00133E97" w:rsidRDefault="0041021D" w:rsidP="0041021D">
      <w:pPr>
        <w:ind w:left="4956"/>
        <w:rPr>
          <w:rFonts w:ascii="Times New Roman" w:hAnsi="Times New Roman" w:cs="Times New Roman"/>
        </w:rPr>
      </w:pPr>
      <w:r w:rsidRPr="00133E97">
        <w:rPr>
          <w:rFonts w:ascii="Times New Roman" w:hAnsi="Times New Roman" w:cs="Times New Roman"/>
        </w:rPr>
        <w:t>do reprezentowania Wykonawcy</w:t>
      </w:r>
    </w:p>
    <w:p w:rsidR="0041021D" w:rsidRPr="00133E97" w:rsidRDefault="0041021D" w:rsidP="0041021D">
      <w:pPr>
        <w:jc w:val="right"/>
        <w:rPr>
          <w:rFonts w:ascii="Times New Roman" w:hAnsi="Times New Roman" w:cs="Times New Roman"/>
          <w:b/>
          <w:i/>
        </w:rPr>
      </w:pPr>
      <w:r w:rsidRPr="00133E97">
        <w:rPr>
          <w:rFonts w:ascii="Times New Roman" w:hAnsi="Times New Roman" w:cs="Times New Roman"/>
          <w:b/>
          <w:i/>
        </w:rPr>
        <w:lastRenderedPageBreak/>
        <w:t xml:space="preserve">Załącznik nr </w:t>
      </w:r>
      <w:r w:rsidR="000913EC">
        <w:rPr>
          <w:rFonts w:ascii="Times New Roman" w:hAnsi="Times New Roman" w:cs="Times New Roman"/>
          <w:b/>
          <w:i/>
        </w:rPr>
        <w:t>3</w:t>
      </w:r>
    </w:p>
    <w:p w:rsidR="0041021D" w:rsidRDefault="0041021D" w:rsidP="0041021D">
      <w:pPr>
        <w:rPr>
          <w:rFonts w:ascii="Times New Roman" w:hAnsi="Times New Roman" w:cs="Times New Roman"/>
        </w:rPr>
      </w:pPr>
    </w:p>
    <w:p w:rsidR="0041021D" w:rsidRPr="00133E97" w:rsidRDefault="0041021D" w:rsidP="0041021D">
      <w:pPr>
        <w:rPr>
          <w:rFonts w:ascii="Times New Roman" w:hAnsi="Times New Roman" w:cs="Times New Roman"/>
        </w:rPr>
      </w:pPr>
      <w:r w:rsidRPr="00133E97">
        <w:rPr>
          <w:rFonts w:ascii="Times New Roman" w:hAnsi="Times New Roman" w:cs="Times New Roman"/>
        </w:rPr>
        <w:t>…………………………………..</w:t>
      </w:r>
    </w:p>
    <w:p w:rsidR="0041021D" w:rsidRDefault="0006678C" w:rsidP="0041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(dane </w:t>
      </w:r>
      <w:r w:rsidR="0041021D" w:rsidRPr="00133E97">
        <w:rPr>
          <w:rFonts w:ascii="Times New Roman" w:hAnsi="Times New Roman" w:cs="Times New Roman"/>
        </w:rPr>
        <w:t>Wykonawcy)</w:t>
      </w:r>
    </w:p>
    <w:p w:rsidR="0041021D" w:rsidRDefault="0041021D" w:rsidP="0041021D">
      <w:pPr>
        <w:rPr>
          <w:rFonts w:ascii="Times New Roman" w:hAnsi="Times New Roman" w:cs="Times New Roman"/>
        </w:rPr>
      </w:pPr>
    </w:p>
    <w:p w:rsidR="000913EC" w:rsidRDefault="000913EC" w:rsidP="000913E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Gmina Puszcza Mariańska </w:t>
      </w:r>
    </w:p>
    <w:p w:rsidR="000913EC" w:rsidRDefault="000913EC" w:rsidP="000913E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Ul. S. Papczyńskiego 1</w:t>
      </w:r>
    </w:p>
    <w:p w:rsidR="000913EC" w:rsidRDefault="000913EC" w:rsidP="000913E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96-330 Puszcza Mariańska </w:t>
      </w:r>
    </w:p>
    <w:p w:rsidR="000913EC" w:rsidRPr="000913EC" w:rsidRDefault="000913EC" w:rsidP="000913EC">
      <w:pPr>
        <w:spacing w:after="0"/>
        <w:rPr>
          <w:rFonts w:ascii="Arial" w:hAnsi="Arial" w:cs="Arial"/>
          <w:bCs/>
        </w:rPr>
      </w:pPr>
    </w:p>
    <w:p w:rsidR="0041021D" w:rsidRDefault="0041021D" w:rsidP="0041021D">
      <w:pPr>
        <w:rPr>
          <w:rFonts w:ascii="Times New Roman" w:hAnsi="Times New Roman" w:cs="Times New Roman"/>
        </w:rPr>
      </w:pPr>
    </w:p>
    <w:p w:rsidR="0041021D" w:rsidRPr="00133E97" w:rsidRDefault="0041021D" w:rsidP="0041021D">
      <w:pPr>
        <w:rPr>
          <w:rFonts w:ascii="Times New Roman" w:hAnsi="Times New Roman" w:cs="Times New Roman"/>
        </w:rPr>
      </w:pPr>
    </w:p>
    <w:p w:rsidR="0041021D" w:rsidRPr="00133E97" w:rsidRDefault="0041021D" w:rsidP="0041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9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1021D" w:rsidRPr="00133E97" w:rsidRDefault="0041021D" w:rsidP="0041021D">
      <w:pPr>
        <w:jc w:val="center"/>
        <w:rPr>
          <w:rFonts w:ascii="Times New Roman" w:hAnsi="Times New Roman" w:cs="Times New Roman"/>
        </w:rPr>
      </w:pPr>
    </w:p>
    <w:p w:rsidR="0041021D" w:rsidRPr="00133E97" w:rsidRDefault="0041021D" w:rsidP="0041021D">
      <w:pPr>
        <w:rPr>
          <w:rFonts w:ascii="Times New Roman" w:hAnsi="Times New Roman" w:cs="Times New Roman"/>
          <w:sz w:val="24"/>
          <w:szCs w:val="24"/>
        </w:rPr>
      </w:pPr>
      <w:r w:rsidRPr="00133E97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06678C">
        <w:rPr>
          <w:rFonts w:ascii="Times New Roman" w:hAnsi="Times New Roman" w:cs="Times New Roman"/>
          <w:sz w:val="24"/>
          <w:szCs w:val="24"/>
        </w:rPr>
        <w:t>złożenia oferty dot. w</w:t>
      </w:r>
      <w:r w:rsidRPr="00133E97">
        <w:rPr>
          <w:rFonts w:ascii="Times New Roman" w:hAnsi="Times New Roman" w:cs="Times New Roman"/>
          <w:sz w:val="24"/>
          <w:szCs w:val="24"/>
        </w:rPr>
        <w:t>ykonani</w:t>
      </w:r>
      <w:r w:rsidR="0006678C">
        <w:rPr>
          <w:rFonts w:ascii="Times New Roman" w:hAnsi="Times New Roman" w:cs="Times New Roman"/>
          <w:sz w:val="24"/>
          <w:szCs w:val="24"/>
        </w:rPr>
        <w:t xml:space="preserve">a strony internetowej Gminy Puszcza Mariańska </w:t>
      </w:r>
      <w:r w:rsidRPr="00133E97">
        <w:rPr>
          <w:rFonts w:ascii="Times New Roman" w:hAnsi="Times New Roman" w:cs="Times New Roman"/>
          <w:sz w:val="24"/>
          <w:szCs w:val="24"/>
        </w:rPr>
        <w:t xml:space="preserve"> oświadczam/y, że spełniam</w:t>
      </w:r>
      <w:r w:rsidR="0006678C">
        <w:rPr>
          <w:rFonts w:ascii="Times New Roman" w:hAnsi="Times New Roman" w:cs="Times New Roman"/>
          <w:sz w:val="24"/>
          <w:szCs w:val="24"/>
        </w:rPr>
        <w:t>/</w:t>
      </w:r>
      <w:r w:rsidRPr="00133E97">
        <w:rPr>
          <w:rFonts w:ascii="Times New Roman" w:hAnsi="Times New Roman" w:cs="Times New Roman"/>
          <w:sz w:val="24"/>
          <w:szCs w:val="24"/>
        </w:rPr>
        <w:t>y warunki dotyczące:</w:t>
      </w:r>
    </w:p>
    <w:p w:rsidR="0041021D" w:rsidRPr="00133E97" w:rsidRDefault="0006678C" w:rsidP="000667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021D" w:rsidRPr="00133E97">
        <w:rPr>
          <w:rFonts w:ascii="Times New Roman" w:hAnsi="Times New Roman" w:cs="Times New Roman"/>
          <w:sz w:val="24"/>
          <w:szCs w:val="24"/>
        </w:rPr>
        <w:t>osiadania niezbędnej  wiedzy i doświadczenia;</w:t>
      </w:r>
    </w:p>
    <w:p w:rsidR="0041021D" w:rsidRPr="00133E97" w:rsidRDefault="0006678C" w:rsidP="000667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41021D" w:rsidRPr="00133E97">
        <w:rPr>
          <w:rFonts w:ascii="Times New Roman" w:hAnsi="Times New Roman" w:cs="Times New Roman"/>
          <w:sz w:val="24"/>
          <w:szCs w:val="24"/>
        </w:rPr>
        <w:t>ysponowania odpowiednim potencjałem oraz osobami zdolnymi do wykonania zamówienia;</w:t>
      </w:r>
    </w:p>
    <w:p w:rsidR="0041021D" w:rsidRPr="00133E97" w:rsidRDefault="0006678C" w:rsidP="000667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41021D" w:rsidRPr="00133E97">
        <w:rPr>
          <w:rFonts w:ascii="Times New Roman" w:hAnsi="Times New Roman" w:cs="Times New Roman"/>
          <w:sz w:val="24"/>
          <w:szCs w:val="24"/>
        </w:rPr>
        <w:t>ytuacji ekonomicznej i finansowej zapewniającej wykonanie zamówienia.</w:t>
      </w:r>
    </w:p>
    <w:p w:rsidR="0041021D" w:rsidRDefault="0041021D" w:rsidP="0041021D">
      <w:pPr>
        <w:rPr>
          <w:rFonts w:ascii="Times New Roman" w:hAnsi="Times New Roman" w:cs="Times New Roman"/>
        </w:rPr>
      </w:pPr>
    </w:p>
    <w:p w:rsidR="0041021D" w:rsidRDefault="0041021D" w:rsidP="0041021D">
      <w:pPr>
        <w:rPr>
          <w:rFonts w:ascii="Times New Roman" w:hAnsi="Times New Roman" w:cs="Times New Roman"/>
        </w:rPr>
      </w:pPr>
    </w:p>
    <w:p w:rsidR="0041021D" w:rsidRDefault="0041021D" w:rsidP="0041021D">
      <w:pPr>
        <w:rPr>
          <w:rFonts w:ascii="Times New Roman" w:hAnsi="Times New Roman" w:cs="Times New Roman"/>
        </w:rPr>
      </w:pPr>
    </w:p>
    <w:p w:rsidR="0041021D" w:rsidRPr="00133E97" w:rsidRDefault="0041021D" w:rsidP="0041021D">
      <w:pPr>
        <w:rPr>
          <w:rFonts w:ascii="Times New Roman" w:hAnsi="Times New Roman" w:cs="Times New Roman"/>
        </w:rPr>
      </w:pPr>
      <w:r w:rsidRPr="00133E97">
        <w:rPr>
          <w:rFonts w:ascii="Times New Roman" w:hAnsi="Times New Roman" w:cs="Times New Roman"/>
        </w:rPr>
        <w:t>……………………………………….</w:t>
      </w:r>
    </w:p>
    <w:p w:rsidR="0041021D" w:rsidRPr="00133E97" w:rsidRDefault="0041021D" w:rsidP="0041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33E97">
        <w:rPr>
          <w:rFonts w:ascii="Times New Roman" w:hAnsi="Times New Roman" w:cs="Times New Roman"/>
        </w:rPr>
        <w:t>Miejscowość i data</w:t>
      </w:r>
    </w:p>
    <w:p w:rsidR="0041021D" w:rsidRPr="00133E97" w:rsidRDefault="0041021D" w:rsidP="0041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133E97">
        <w:rPr>
          <w:rFonts w:ascii="Times New Roman" w:hAnsi="Times New Roman" w:cs="Times New Roman"/>
        </w:rPr>
        <w:t>………………………………………………</w:t>
      </w:r>
    </w:p>
    <w:p w:rsidR="0041021D" w:rsidRPr="00133E97" w:rsidRDefault="0041021D" w:rsidP="0041021D">
      <w:pPr>
        <w:ind w:left="4956"/>
        <w:rPr>
          <w:rFonts w:ascii="Times New Roman" w:hAnsi="Times New Roman" w:cs="Times New Roman"/>
        </w:rPr>
      </w:pPr>
      <w:r w:rsidRPr="00133E97">
        <w:rPr>
          <w:rFonts w:ascii="Times New Roman" w:hAnsi="Times New Roman" w:cs="Times New Roman"/>
        </w:rPr>
        <w:t>Podpisy osoby/osób upoważnionych</w:t>
      </w:r>
    </w:p>
    <w:p w:rsidR="0041021D" w:rsidRPr="00133E97" w:rsidRDefault="0041021D" w:rsidP="0041021D">
      <w:pPr>
        <w:ind w:left="4956"/>
        <w:rPr>
          <w:rFonts w:ascii="Times New Roman" w:hAnsi="Times New Roman" w:cs="Times New Roman"/>
        </w:rPr>
      </w:pPr>
      <w:r w:rsidRPr="00133E97">
        <w:rPr>
          <w:rFonts w:ascii="Times New Roman" w:hAnsi="Times New Roman" w:cs="Times New Roman"/>
        </w:rPr>
        <w:t>do reprezentowania Wykonawcy</w:t>
      </w:r>
    </w:p>
    <w:p w:rsidR="00D7158A" w:rsidRDefault="00D7158A"/>
    <w:p w:rsidR="00603318" w:rsidRDefault="00603318"/>
    <w:p w:rsidR="00603318" w:rsidRDefault="00603318"/>
    <w:p w:rsidR="00603318" w:rsidRDefault="00603318"/>
    <w:p w:rsidR="00603318" w:rsidRDefault="00F70DD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603318" w:rsidRDefault="00603318" w:rsidP="0060331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ISTOTNE POSTANOWIENIA UMOWY</w:t>
      </w:r>
    </w:p>
    <w:p w:rsidR="00603318" w:rsidRDefault="00603318" w:rsidP="0060331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NA WYKONANIE NOWEJ STRONY INTERNETOWEJ</w:t>
      </w:r>
    </w:p>
    <w:p w:rsidR="00603318" w:rsidRDefault="00603318" w:rsidP="00603318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Przedmiot i wykonywanie Umowy</w:t>
      </w:r>
    </w:p>
    <w:p w:rsidR="00603318" w:rsidRDefault="00603318" w:rsidP="00603318">
      <w:pPr>
        <w:pStyle w:val="Akapitzlist"/>
        <w:numPr>
          <w:ilvl w:val="0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Przedmiotem umowy jest migracja aktualnej</w:t>
      </w:r>
      <w:r w:rsidR="00AC0C61">
        <w:rPr>
          <w:rFonts w:ascii="Garamond" w:hAnsi="Garamond"/>
        </w:rPr>
        <w:t xml:space="preserve"> treści</w:t>
      </w:r>
      <w:r>
        <w:rPr>
          <w:rFonts w:ascii="Garamond" w:hAnsi="Garamond"/>
        </w:rPr>
        <w:t xml:space="preserve"> strony </w:t>
      </w:r>
      <w:r w:rsidR="00AC0C61">
        <w:rPr>
          <w:rStyle w:val="Hipercze"/>
          <w:rFonts w:ascii="Garamond" w:hAnsi="Garamond"/>
        </w:rPr>
        <w:t>www.puszcza-marianska.pl</w:t>
      </w:r>
      <w:r>
        <w:rPr>
          <w:rFonts w:ascii="Garamond" w:hAnsi="Garamond"/>
        </w:rPr>
        <w:t xml:space="preserve"> do nowego systemu zarządzania treścią wraz ze zmianą struktury strony (mapy) z: </w:t>
      </w:r>
    </w:p>
    <w:p w:rsidR="00603318" w:rsidRDefault="00603318" w:rsidP="00603318">
      <w:pPr>
        <w:pStyle w:val="Akapitzlist"/>
        <w:numPr>
          <w:ilvl w:val="1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opracowanie nowej szaty graficznej strony, </w:t>
      </w:r>
    </w:p>
    <w:p w:rsidR="00603318" w:rsidRDefault="00603318" w:rsidP="00603318">
      <w:pPr>
        <w:pStyle w:val="Akapitzlist"/>
        <w:numPr>
          <w:ilvl w:val="1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instalacja zintegrowanej platformy internetowej służącej do prowadzenia działalności informacyjnej </w:t>
      </w:r>
      <w:r w:rsidR="0004685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wraz z przeniesieniem obecnej treści sklepu do nowego systemu</w:t>
      </w:r>
    </w:p>
    <w:p w:rsidR="00603318" w:rsidRDefault="00603318" w:rsidP="00603318">
      <w:pPr>
        <w:pStyle w:val="Akapitzlist"/>
        <w:numPr>
          <w:ilvl w:val="1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instalacja wtyczki pozwalającej na utrzymywanie strony w kilku wersjach językowych wraz z przeniesieniem obecnej treści do nowego systemu, </w:t>
      </w:r>
    </w:p>
    <w:p w:rsidR="00603318" w:rsidRDefault="00603318" w:rsidP="00603318">
      <w:pPr>
        <w:pStyle w:val="Akapitzlist"/>
        <w:numPr>
          <w:ilvl w:val="1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podłączeniem obecnej zawartości subdomen do nowej strony (dla części z nich z zachowaniem ich starego wyglądu), </w:t>
      </w:r>
    </w:p>
    <w:p w:rsidR="00603318" w:rsidRDefault="00603318" w:rsidP="00603318">
      <w:pPr>
        <w:pStyle w:val="Akapitzlist"/>
        <w:numPr>
          <w:ilvl w:val="1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zaprojektowaniem 3 szablonów na 3 typy podstron placówki, projekty, wydawnictwa.</w:t>
      </w:r>
    </w:p>
    <w:p w:rsidR="00603318" w:rsidRDefault="00603318" w:rsidP="00603318">
      <w:pPr>
        <w:pStyle w:val="Akapitzlist"/>
        <w:numPr>
          <w:ilvl w:val="0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  <w:iCs/>
        </w:rPr>
        <w:t>Strona internetowa będzie stworzona w technologii RWD (responsywne strony internetowe) i będzie wyświetlała się poprawnie na następujących przeglą</w:t>
      </w:r>
      <w:r w:rsidR="005D4EFF">
        <w:rPr>
          <w:rFonts w:ascii="Garamond" w:hAnsi="Garamond"/>
          <w:iCs/>
        </w:rPr>
        <w:t xml:space="preserve">darkach: Opera 34 , Chrome 47 </w:t>
      </w:r>
      <w:r>
        <w:rPr>
          <w:rFonts w:ascii="Garamond" w:hAnsi="Garamond"/>
          <w:iCs/>
        </w:rPr>
        <w:t>, M</w:t>
      </w:r>
      <w:r w:rsidR="005D4EFF">
        <w:rPr>
          <w:rFonts w:ascii="Garamond" w:hAnsi="Garamond"/>
          <w:iCs/>
        </w:rPr>
        <w:t xml:space="preserve">ozilla FireFox 43 </w:t>
      </w:r>
      <w:r>
        <w:rPr>
          <w:rFonts w:ascii="Garamond" w:hAnsi="Garamond"/>
          <w:iCs/>
        </w:rPr>
        <w:t xml:space="preserve">, Internet Explorer 11 </w:t>
      </w:r>
      <w:r w:rsidR="00B3506D">
        <w:rPr>
          <w:rFonts w:ascii="Garamond" w:hAnsi="Garamond"/>
          <w:iCs/>
        </w:rPr>
        <w:t>oraz</w:t>
      </w:r>
      <w:r w:rsidR="005D4EFF">
        <w:rPr>
          <w:rFonts w:ascii="Garamond" w:hAnsi="Garamond"/>
          <w:iCs/>
        </w:rPr>
        <w:t xml:space="preserve"> najnowszych wersjach przeglądarek</w:t>
      </w:r>
      <w:r>
        <w:rPr>
          <w:rFonts w:ascii="Garamond" w:hAnsi="Garamond"/>
          <w:iCs/>
        </w:rPr>
        <w:t xml:space="preserve"> </w:t>
      </w:r>
      <w:r w:rsidR="005D4EFF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oraz na urządzeniach mobilnych z systemem Android </w:t>
      </w:r>
    </w:p>
    <w:p w:rsidR="00603318" w:rsidRDefault="00603318" w:rsidP="00603318">
      <w:pPr>
        <w:pStyle w:val="Akapitzlist"/>
        <w:numPr>
          <w:ilvl w:val="0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Wykonawca zobowiązuje się wykon</w:t>
      </w:r>
      <w:r w:rsidR="001E6239">
        <w:rPr>
          <w:rFonts w:ascii="Garamond" w:hAnsi="Garamond"/>
        </w:rPr>
        <w:t>ać przedmiot umowy w terminie 60</w:t>
      </w:r>
      <w:r>
        <w:rPr>
          <w:rFonts w:ascii="Garamond" w:hAnsi="Garamond"/>
        </w:rPr>
        <w:t xml:space="preserve"> dni od dnia podpisania umowy.</w:t>
      </w:r>
    </w:p>
    <w:p w:rsidR="00603318" w:rsidRDefault="00603318" w:rsidP="00603318">
      <w:pPr>
        <w:pStyle w:val="Akapitzlist"/>
        <w:numPr>
          <w:ilvl w:val="0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zobowiązuje się do wykonania przedmiotu Umowy na rzecz i przy niezbędnym udziale Zamawiającego oraz zgodnie z opisem przedmiotu zamówienia. </w:t>
      </w:r>
    </w:p>
    <w:p w:rsidR="00603318" w:rsidRDefault="00603318" w:rsidP="00603318">
      <w:pPr>
        <w:pStyle w:val="Akapitzlist"/>
        <w:numPr>
          <w:ilvl w:val="0"/>
          <w:numId w:val="4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wraz ze stroną otrzyma wszelkie niezbędne do logowania dane umożliwiające zarządzanie stroną w stopniu umożliwiającym tworzenie nowych oraz modyfikowanie szablonów. </w:t>
      </w:r>
    </w:p>
    <w:p w:rsidR="00603318" w:rsidRDefault="00603318" w:rsidP="00603318">
      <w:pPr>
        <w:pStyle w:val="Akapitzlist"/>
        <w:jc w:val="both"/>
        <w:rPr>
          <w:rFonts w:ascii="Garamond" w:hAnsi="Garamond"/>
        </w:rPr>
      </w:pPr>
    </w:p>
    <w:p w:rsidR="00603318" w:rsidRDefault="00603318" w:rsidP="00603318">
      <w:pPr>
        <w:pStyle w:val="Akapitzlist"/>
        <w:jc w:val="both"/>
        <w:rPr>
          <w:rFonts w:ascii="Garamond" w:hAnsi="Garamond"/>
        </w:rPr>
      </w:pPr>
    </w:p>
    <w:p w:rsidR="00603318" w:rsidRDefault="00603318" w:rsidP="00603318">
      <w:pPr>
        <w:pStyle w:val="Akapitzlist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Prawa i obowiązki Stron umowy</w:t>
      </w:r>
    </w:p>
    <w:p w:rsidR="00603318" w:rsidRDefault="00603318" w:rsidP="00603318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 ramach przygotowania  strony internetowej Wykonawca wykona następujące czynności:</w:t>
      </w:r>
    </w:p>
    <w:p w:rsidR="00603318" w:rsidRDefault="00603318" w:rsidP="00603318">
      <w:pPr>
        <w:pStyle w:val="Akapitzlist"/>
        <w:numPr>
          <w:ilvl w:val="1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przygotowanie proje</w:t>
      </w:r>
      <w:r w:rsidR="001E6239">
        <w:rPr>
          <w:rFonts w:ascii="Garamond" w:hAnsi="Garamond"/>
        </w:rPr>
        <w:t xml:space="preserve">ktu graficznego strony </w:t>
      </w:r>
      <w:r>
        <w:rPr>
          <w:rFonts w:ascii="Garamond" w:hAnsi="Garamond"/>
        </w:rPr>
        <w:t xml:space="preserve">uwzględniającego nową strukturę. Projekt będzie przygotowany maksymalnie w ciągu 10 dni od ustalonej daty startowej. Zamawiający otrzyma propozycję projektu graficznego strony głównej oraz podstron i będzie zobowiązany zgłosić wszelkie uwagi i sugestie w ciągu maksymalnie 7 dni roboczych. Wszelkie zmiany wynikające z uwag Zamawiającego zostaną przez projektanta uwzględnione w ciągu 3 dni roboczych od dnia zgłoszenia uwag. Wykonawca zobowiązuje się informować Zamawiającego o ewentualnej niefunkcjonalności żądanych przez Zamawiającego zmian i pozostawić do decyzji Zamawiającego ich ostateczne wprowadzenie. </w:t>
      </w:r>
    </w:p>
    <w:p w:rsidR="00603318" w:rsidRDefault="00603318" w:rsidP="00603318">
      <w:pPr>
        <w:pStyle w:val="Akapitzlist"/>
        <w:numPr>
          <w:ilvl w:val="1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Migracja danych przy zapewnieniu zachowania istniejących </w:t>
      </w:r>
      <w:proofErr w:type="spellStart"/>
      <w:r>
        <w:rPr>
          <w:rFonts w:ascii="Garamond" w:hAnsi="Garamond"/>
        </w:rPr>
        <w:t>odwołań</w:t>
      </w:r>
      <w:proofErr w:type="spellEnd"/>
      <w:r>
        <w:rPr>
          <w:rFonts w:ascii="Garamond" w:hAnsi="Garamond"/>
        </w:rPr>
        <w:t xml:space="preserve"> oraz wewnętrznych i zewnętrznych połączeń (tzw. linków).</w:t>
      </w:r>
    </w:p>
    <w:p w:rsidR="00603318" w:rsidRDefault="00603318" w:rsidP="00603318">
      <w:pPr>
        <w:pStyle w:val="Akapitzlist"/>
        <w:numPr>
          <w:ilvl w:val="1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Wpięcie statystyk Google Analytics, dzięki którym śledzić będzie można ruch na stronie.</w:t>
      </w:r>
    </w:p>
    <w:p w:rsidR="00603318" w:rsidRDefault="00603318" w:rsidP="00603318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Wszelkie zmiany i poprawki, które nastąpią (ze strony Zamawiającego) po akceptacji projektu graficznego, będą dodatkowo fakturowane w stawce uzgodnionej z Zamawiającym.</w:t>
      </w:r>
    </w:p>
    <w:p w:rsidR="00603318" w:rsidRDefault="00603318" w:rsidP="00603318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Wykonawca wraz z przekazaniem Zamawiającemu strony przekaże niezbędne dane logowania oraz uproszczoną instrukcję obsługi w formacie PDF.</w:t>
      </w:r>
    </w:p>
    <w:p w:rsidR="00603318" w:rsidRDefault="00603318" w:rsidP="00603318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Wykonawca oświadcza, iż posiada kwalifikacje i uprawnienia wymagane do prawidłowego wykonania przedmiotu Umowy i będzie realizował Umowę z najwyższą starannością, zgodnie z obowiązującymi przepisami prawa, a w szczególności odpowiada za jakość i terminowość wykonania Umowy.</w:t>
      </w:r>
    </w:p>
    <w:p w:rsidR="00603318" w:rsidRDefault="00603318" w:rsidP="00603318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Wykonawca zobowiązuje się do zabezpieczenia i opieki nad poufnymi danymi Zamawiającego.</w:t>
      </w:r>
    </w:p>
    <w:p w:rsidR="00603318" w:rsidRDefault="00603318" w:rsidP="00603318">
      <w:pPr>
        <w:ind w:left="360"/>
        <w:jc w:val="center"/>
        <w:rPr>
          <w:rFonts w:ascii="Garamond" w:hAnsi="Garamond"/>
          <w:b/>
        </w:rPr>
      </w:pPr>
    </w:p>
    <w:p w:rsidR="00603318" w:rsidRDefault="00603318" w:rsidP="00603318">
      <w:pPr>
        <w:ind w:left="36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Przeniesienie praw autorskich i majątkowych</w:t>
      </w:r>
    </w:p>
    <w:p w:rsidR="00603318" w:rsidRDefault="00603318" w:rsidP="00603318">
      <w:pPr>
        <w:pStyle w:val="Akapitzlist"/>
        <w:numPr>
          <w:ilvl w:val="0"/>
          <w:numId w:val="6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Wykonawca przeniesie na Zamawiającego autorskie prawa majątkowe do  strony internetowej stworzonej przez Wykonawcę oraz wszystkich przejawów działalności twórczej powstałych w ramach i zgodnie z zapisami niniejszej Umowy a w okresie poprzedzającym uzyskanie przez Zamawiającego autorskich praw majątkowych zapewnić Zamawiającemu możliwość wyłącznego, zgodnego z prawem i nienaruszającego jakichkolwiek praw osób trzecich korzystania z utworów powstałych w wyniku wykonania Umowy.</w:t>
      </w:r>
    </w:p>
    <w:p w:rsidR="00603318" w:rsidRDefault="00603318" w:rsidP="00603318">
      <w:pPr>
        <w:pStyle w:val="Akapitzlist"/>
        <w:numPr>
          <w:ilvl w:val="0"/>
          <w:numId w:val="6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Przeniesienie autorskich praw majątkowych do przedmiotu Umowy,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nastąpi z chwilą zapłacenia wynagrodzenia..</w:t>
      </w:r>
    </w:p>
    <w:p w:rsidR="00603318" w:rsidRDefault="00603318" w:rsidP="00603318">
      <w:pPr>
        <w:pStyle w:val="Akapitzlist"/>
        <w:numPr>
          <w:ilvl w:val="0"/>
          <w:numId w:val="6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Wykonawca wyraża zgodę na tworzenia przez Zamawiającego utworów pochodnych oraz swobodne modyfikowanie przez Zamawiającego, na jego odpowiedzialność, treści i wyglądu strony.</w:t>
      </w:r>
    </w:p>
    <w:p w:rsidR="00603318" w:rsidRDefault="00603318" w:rsidP="00603318">
      <w:pPr>
        <w:pStyle w:val="Akapitzlist"/>
        <w:numPr>
          <w:ilvl w:val="0"/>
          <w:numId w:val="6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Przeniesienie autorskich praw majątkowych do przedmiotu umowy obejmuje następujące pola eksploatacji w zakresie:</w:t>
      </w:r>
    </w:p>
    <w:p w:rsidR="00603318" w:rsidRDefault="00603318" w:rsidP="00603318">
      <w:pPr>
        <w:pStyle w:val="Akapitzlist"/>
        <w:numPr>
          <w:ilvl w:val="1"/>
          <w:numId w:val="6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Utrwalania utworu – utrwalania strony i jej elementów w każdej formie, w szczególności drukiem, techniką, zapisem magnetycznym cyfrowym, zapisem na płytach CD-ROM i DVD-ROM oraz wszelkich innych nośnikach.</w:t>
      </w:r>
    </w:p>
    <w:p w:rsidR="00603318" w:rsidRDefault="00603318" w:rsidP="00603318">
      <w:pPr>
        <w:pStyle w:val="Akapitzlist"/>
        <w:numPr>
          <w:ilvl w:val="1"/>
          <w:numId w:val="6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 zakresie rozpowszechniania utworu – publiczne wykonywanie, wystawienie, wyświetlanie, odtworzenie oraz nadawanie i reemitowanie, a także publiczne udostępnianie utworu w taki sposób, aby każdy mógł mieć do niego dostęp w miejscu i w czasie przez siebie wybranym;</w:t>
      </w:r>
    </w:p>
    <w:p w:rsidR="00603318" w:rsidRDefault="00603318" w:rsidP="00603318">
      <w:pPr>
        <w:pStyle w:val="Akapitzlist"/>
        <w:numPr>
          <w:ilvl w:val="1"/>
          <w:numId w:val="6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wprowadzania do pamięci komputera, sieci komputerowej, przesyłanie przy pomocy sieci multimedialnej, komputerowej i teleinformatycznej, w tym Internetu;</w:t>
      </w:r>
    </w:p>
    <w:p w:rsidR="00603318" w:rsidRDefault="00603318" w:rsidP="00603318">
      <w:pPr>
        <w:ind w:left="36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Oświadczenia i odpowiedzialność stron</w:t>
      </w:r>
    </w:p>
    <w:p w:rsidR="00603318" w:rsidRDefault="00603318" w:rsidP="00603318">
      <w:pPr>
        <w:pStyle w:val="Akapitzlist"/>
        <w:numPr>
          <w:ilvl w:val="0"/>
          <w:numId w:val="7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Strony zgodnie oświadczają, że:</w:t>
      </w:r>
    </w:p>
    <w:p w:rsidR="00603318" w:rsidRDefault="00603318" w:rsidP="00603318">
      <w:pPr>
        <w:pStyle w:val="Akapitzlist"/>
        <w:numPr>
          <w:ilvl w:val="1"/>
          <w:numId w:val="7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wraz z chwilą przekazania mu przez Wykonawcę przedmiotu umowy wraz z danymi dostępowymi, pozostawać będzie pełnoprawnym właścicielem opracowanych i wdrożonych zasobów oraz oprogramowania oraz ponosić będzie wyłączną odpowiedzialność za użytkowanie strony oraz wszelkie konsekwencje wynikające z prowadzenia sklepu. </w:t>
      </w:r>
    </w:p>
    <w:p w:rsidR="00603318" w:rsidRDefault="00603318" w:rsidP="00603318">
      <w:pPr>
        <w:pStyle w:val="Akapitzlist"/>
        <w:numPr>
          <w:ilvl w:val="1"/>
          <w:numId w:val="7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nie ponosi odpowiedzialności za materiały graficzne i treści przekazane Wykonawcy do użycia i zamieszczenia na stronie internetowej, jak również za wszelkie treści wprowadzone przez Zamawiającego po wdrożeniu  i oddaniu strony, z zastrzeżeniem sytuacji odstąpienia od umowy oraz jej wypowiedzenia. </w:t>
      </w:r>
    </w:p>
    <w:p w:rsidR="00603318" w:rsidRDefault="00603318" w:rsidP="00603318">
      <w:pPr>
        <w:pStyle w:val="Akapitzlist"/>
        <w:numPr>
          <w:ilvl w:val="1"/>
          <w:numId w:val="7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Z chwilą przekazania danych dostępowych, Wykonawca nie ponosi odpowiedzialności za bezpieczeństwo powierzonych danych dostępowych.</w:t>
      </w:r>
    </w:p>
    <w:p w:rsidR="00482547" w:rsidRDefault="00603318" w:rsidP="00482547">
      <w:pPr>
        <w:pStyle w:val="Akapitzlist"/>
        <w:numPr>
          <w:ilvl w:val="1"/>
          <w:numId w:val="7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Administratorem danych osobowych użytkowników strony internetowej będzie Zamawiający, który we własnym zakresie zobowiązuje się do przestrzegania obowiązujących przepisów prawa, a w szczególności ustawy o ochronie danych osobowych i prawach konsumenta. </w:t>
      </w:r>
    </w:p>
    <w:p w:rsidR="00603318" w:rsidRPr="00482547" w:rsidRDefault="00482547" w:rsidP="00482547">
      <w:pPr>
        <w:pStyle w:val="Akapitzlist"/>
        <w:spacing w:after="160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03318" w:rsidRPr="00482547">
        <w:rPr>
          <w:rFonts w:ascii="Garamond" w:hAnsi="Garamond"/>
          <w:b/>
          <w:sz w:val="24"/>
        </w:rPr>
        <w:t>Kary umowne</w:t>
      </w:r>
    </w:p>
    <w:p w:rsidR="00603318" w:rsidRDefault="00603318" w:rsidP="0060331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Za opóźnienie w wykonaniu przedmiotu umowy, Zamawiający może żądać od Wykonawcy zapłaty kary umownej w wysokości 0,2% ostatecznego wynagrodzenia należnego Wykonawcy za każdy dzień opóźnienia.</w:t>
      </w:r>
    </w:p>
    <w:p w:rsidR="00603318" w:rsidRDefault="00603318" w:rsidP="0060331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Karę umowną Wykonawca jest zobowiązany zapłacić w ciągu 7 dni od daty otrzymania noty obciążeniowej na rachunek wskazany przez Zamawiającego.</w:t>
      </w:r>
    </w:p>
    <w:p w:rsidR="00603318" w:rsidRDefault="00603318" w:rsidP="0060331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naliczenia kar umownych, Zamawiający ma prawo dokonać potrącenia naliczonych kar umownych z wynagrodzenia Wykonawcy za powiadomieniem Wykonawcy i bez jego zgody. </w:t>
      </w:r>
    </w:p>
    <w:p w:rsidR="00603318" w:rsidRDefault="00603318" w:rsidP="0060331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Kary umowne nie wykluczają dochodzenia od Wykonawcy odszkodowania na zasadach ogólnych jeżeli kara umowna nie pokryje wyrządzonej szkody.</w:t>
      </w:r>
    </w:p>
    <w:p w:rsidR="00603318" w:rsidRDefault="00603318" w:rsidP="0060331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Odpowiedzialność Stron z tytułu nienależytego wykonania lub niewykonania Umowy wyłączają jedynie zdarzenia siły wyższej, których nie można było przewidzieć i którym nie można było zapobiec przy zachowaniu nawet najwyższej staranności a której wystąpienie miało wpływ na jej realizację.</w:t>
      </w:r>
    </w:p>
    <w:p w:rsidR="00603318" w:rsidRDefault="00603318" w:rsidP="00603318">
      <w:pPr>
        <w:pStyle w:val="Akapitzlist"/>
        <w:numPr>
          <w:ilvl w:val="0"/>
          <w:numId w:val="8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Termin „siła wyższa” oznacza akty terroru, wojny wypowiedziane i niewypowiedziane, blokady, powstania, zamieszki, epidemie, osunięcia gruntu, trzęsienia ziemi, powodzie, wybuchy i inne podobne nieprzewidywalne zdarzenia poza kontrolą którejkolwiek ze Stron i którym żadna ze Stron nie mogła zapobiec, jak również bezprawne działania i zaniechania organów administracji publicznej, w sprawach od których zależna jest realizacja umowy oraz odmowy wejścia na teren prywatny właścicieli części obiektów a także odmowne rozstrzygnięcia organów administracji publicznej uniemożliwiające realizację umowy.</w:t>
      </w:r>
    </w:p>
    <w:p w:rsidR="00603318" w:rsidRDefault="00603318" w:rsidP="00603318">
      <w:pPr>
        <w:pStyle w:val="Akapitzlist"/>
        <w:jc w:val="both"/>
        <w:rPr>
          <w:rFonts w:ascii="Garamond" w:hAnsi="Garamond"/>
        </w:rPr>
      </w:pPr>
    </w:p>
    <w:p w:rsidR="00603318" w:rsidRDefault="00603318" w:rsidP="00603318">
      <w:pPr>
        <w:pStyle w:val="Akapitzlist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Odstąpienie od umowy</w:t>
      </w:r>
    </w:p>
    <w:p w:rsidR="00603318" w:rsidRDefault="00603318" w:rsidP="0060331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Strony mają prawo do odstąpienia od umowy w przypadku:</w:t>
      </w:r>
    </w:p>
    <w:p w:rsidR="00603318" w:rsidRDefault="00603318" w:rsidP="00603318">
      <w:pPr>
        <w:pStyle w:val="Akapitzlist"/>
        <w:numPr>
          <w:ilvl w:val="1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niedotrzymania terminów, do jakich strony zobowiązały się w ramach umowy,</w:t>
      </w:r>
    </w:p>
    <w:p w:rsidR="00603318" w:rsidRDefault="00603318" w:rsidP="00603318">
      <w:pPr>
        <w:pStyle w:val="Akapitzlist"/>
        <w:numPr>
          <w:ilvl w:val="1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gdy pomimo pisemnego wezwania przekazanego drugiej Stronie, określającego termin usunięcia stwierdzonych w protokole usterek nie krótszego niż 14 dni, ta nie wykonuje Umowy zgodnie z warunkami umownymi lub w rażący sposób zaniedbuje lub narusza zobowiązania umowne , lub</w:t>
      </w:r>
    </w:p>
    <w:p w:rsidR="00603318" w:rsidRDefault="00603318" w:rsidP="00603318">
      <w:pPr>
        <w:pStyle w:val="Akapitzlist"/>
        <w:numPr>
          <w:ilvl w:val="1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podjęcia przez Wykonawcę działań skutkujących zagrożeniem dla udostępnionego Wykonawcy mienia Zamawiającego, również takich które nie naruszają prawa ani innych postanowień Umowy,</w:t>
      </w:r>
    </w:p>
    <w:p w:rsidR="00603318" w:rsidRDefault="00603318" w:rsidP="0060331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 przypadku odstąpienia od umowy każda ze stron zwróci drugiej stronie wszystko, co od niej otrzymała w wyniku realizacji umowy.</w:t>
      </w:r>
    </w:p>
    <w:p w:rsidR="00603318" w:rsidRDefault="00603318" w:rsidP="0060331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Odstąpienie od Umowy może nastąpić wyłącznie w formie pisemnej wraz z podaniem szczegółowego uzasadnienia.</w:t>
      </w:r>
    </w:p>
    <w:p w:rsidR="00603318" w:rsidRDefault="00603318" w:rsidP="0060331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 przypadku odstąpienia od umowy z przyczyn leżących po stronie zamawiającego, Wykonawcy przysługuje kara umowna w wysokości 50% wysokości wynagrodzenia za przedmiot umowy.</w:t>
      </w:r>
    </w:p>
    <w:p w:rsidR="00603318" w:rsidRDefault="00603318" w:rsidP="00603318">
      <w:pPr>
        <w:pStyle w:val="Akapitzlist"/>
        <w:numPr>
          <w:ilvl w:val="0"/>
          <w:numId w:val="9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 przypadku odstąpienia z przyczyn leżących po stronie Wykonawcy, Zamawiającemu przysługuje kara umowna w wysokości 50% wysokości wynagrodzenia za przedmiot umowy.</w:t>
      </w:r>
    </w:p>
    <w:p w:rsidR="00603318" w:rsidRDefault="00603318" w:rsidP="00603318">
      <w:pPr>
        <w:pStyle w:val="Akapitzlist"/>
        <w:jc w:val="both"/>
        <w:rPr>
          <w:rFonts w:ascii="Garamond" w:hAnsi="Garamond"/>
        </w:rPr>
      </w:pPr>
    </w:p>
    <w:p w:rsidR="00603318" w:rsidRDefault="00603318" w:rsidP="00603318">
      <w:pPr>
        <w:pStyle w:val="Akapitzlist"/>
        <w:jc w:val="both"/>
        <w:rPr>
          <w:rFonts w:ascii="Garamond" w:hAnsi="Garamond"/>
        </w:rPr>
      </w:pPr>
    </w:p>
    <w:p w:rsidR="00603318" w:rsidRDefault="00603318" w:rsidP="00603318">
      <w:pPr>
        <w:pStyle w:val="Akapitzlist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Wypowiedzenie Umowy</w:t>
      </w:r>
    </w:p>
    <w:p w:rsidR="00603318" w:rsidRDefault="00603318" w:rsidP="00603318">
      <w:pPr>
        <w:pStyle w:val="Akapitzlist"/>
        <w:numPr>
          <w:ilvl w:val="0"/>
          <w:numId w:val="10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razie wystąpienia istotnej zmiany okoliczności powodujących, że wykonanie Umowy nie leży w interesie którejkolwiek Strony, czego nie można było przewidzieć w chwili zawarcia Umowy, Strona ta może wypowiedzieć Umowę w terminie 30 dni od powzięcia wiadomości o zaistnieniu tych okoliczności. </w:t>
      </w:r>
    </w:p>
    <w:p w:rsidR="00603318" w:rsidRDefault="00603318" w:rsidP="00603318">
      <w:pPr>
        <w:pStyle w:val="Akapitzlist"/>
        <w:numPr>
          <w:ilvl w:val="0"/>
          <w:numId w:val="10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Wypowiedzenie Umowy może nastąpić także w stosunku do wybranych elementów przedmiotu Umowy. W takim przypadku Wykonawca może żądać wyłącznie wynagrodzenia należnego z tytułu </w:t>
      </w:r>
      <w:r>
        <w:rPr>
          <w:rFonts w:ascii="Garamond" w:hAnsi="Garamond"/>
        </w:rPr>
        <w:lastRenderedPageBreak/>
        <w:t xml:space="preserve">wykonania części Umowy, oraz kosztów jakie poniósł na poczet wykonania umowy, do momentu otrzymania od Zamawiającego zawiadomienia o wypowiedzeniu Umowy z ww. powodu. </w:t>
      </w:r>
    </w:p>
    <w:p w:rsidR="00603318" w:rsidRDefault="00603318" w:rsidP="00603318">
      <w:pPr>
        <w:pStyle w:val="Akapitzlist"/>
        <w:numPr>
          <w:ilvl w:val="0"/>
          <w:numId w:val="10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razie wypowiedzenia Umowy, Strony Umowy sporządzają w terminie 7 dni od daty rozwiązania, protokół inwentaryzacji wykonanych, a nieuregulowanych finansowo prac. </w:t>
      </w:r>
    </w:p>
    <w:p w:rsidR="00603318" w:rsidRDefault="00603318" w:rsidP="00603318">
      <w:pPr>
        <w:pStyle w:val="Akapitzlist"/>
        <w:numPr>
          <w:ilvl w:val="0"/>
          <w:numId w:val="10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Wypowiedzenie Umowy może nastąpić wyłącznie w formie pisemnej wraz z podaniem szczegółowego uzasadnienia – przekazanego drugiej Stronie.</w:t>
      </w:r>
    </w:p>
    <w:p w:rsidR="00603318" w:rsidRDefault="00603318" w:rsidP="00603318">
      <w:pPr>
        <w:adjustRightInd w:val="0"/>
        <w:jc w:val="center"/>
        <w:rPr>
          <w:rFonts w:ascii="Garamond" w:hAnsi="Garamond"/>
          <w:b/>
          <w:sz w:val="32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Gwarancja jakości</w:t>
      </w:r>
    </w:p>
    <w:p w:rsidR="00603318" w:rsidRDefault="00603318" w:rsidP="00603318">
      <w:pPr>
        <w:pStyle w:val="Akapitzlist"/>
        <w:numPr>
          <w:ilvl w:val="0"/>
          <w:numId w:val="11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Wykonawca u</w:t>
      </w:r>
      <w:r w:rsidR="0004685D">
        <w:rPr>
          <w:rFonts w:ascii="Garamond" w:hAnsi="Garamond"/>
        </w:rPr>
        <w:t>dziela Zamawiającemu na okres 12</w:t>
      </w:r>
      <w:r>
        <w:rPr>
          <w:rFonts w:ascii="Garamond" w:hAnsi="Garamond"/>
        </w:rPr>
        <w:t xml:space="preserve"> miesięcy gwarancji jakości na przedmiot Umowy. Okres gwarancji jakości rozpoczyna swój bieg od dnia zaksięgowania wpłaty pełnego wynagrodzenia za wykonanie przedmiotu Umowy na koncie Wykonawcy.</w:t>
      </w:r>
    </w:p>
    <w:p w:rsidR="00603318" w:rsidRDefault="00603318" w:rsidP="00603318">
      <w:pPr>
        <w:pStyle w:val="Akapitzlist"/>
        <w:numPr>
          <w:ilvl w:val="0"/>
          <w:numId w:val="11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okresie gwarancji Wykonawca będzie nieodpłatnie usuwał wszystkie awarie i usterki uniemożliwiające lub utrudniające korzystanie z przedmiotu Umowy, które powstały z winy Wykonawcy także te, które wynikają z cech oprogramowania, które Wykonawca zaoferował i dostarczył. </w:t>
      </w:r>
    </w:p>
    <w:p w:rsidR="00603318" w:rsidRDefault="00603318" w:rsidP="00603318">
      <w:pPr>
        <w:pStyle w:val="Akapitzlist"/>
        <w:numPr>
          <w:ilvl w:val="0"/>
          <w:numId w:val="11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Wykonawca z tytułu gwarancji jakości zapewni Zamawiającemu asystę techniczną niezbędną przy diagnozowaniu błędów.</w:t>
      </w:r>
    </w:p>
    <w:p w:rsidR="00603318" w:rsidRDefault="00603318" w:rsidP="00603318">
      <w:pPr>
        <w:pStyle w:val="Akapitzlist"/>
        <w:numPr>
          <w:ilvl w:val="0"/>
          <w:numId w:val="11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Awarie oraz usterki będą zgłaszane przez Zamawiającego drogą elektroniczną, telefonicznie lub faksem Wykonawcy niezwłocznie po ich ujawnieniu. Wykonawca zobowiązany jest usunąć ujawnione wady w ciągu 2 dni roboczych od daty przekazania informacji przesłanej drogą elektroniczną lub telefonicznie. </w:t>
      </w:r>
    </w:p>
    <w:p w:rsidR="00603318" w:rsidRDefault="00603318" w:rsidP="00603318">
      <w:pPr>
        <w:pStyle w:val="Akapitzlist"/>
        <w:numPr>
          <w:ilvl w:val="0"/>
          <w:numId w:val="11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>W przypadku usterek/awarii, których usunięcie może trwać dłużej z przyczyn obiektywnych Wykonawca zgłosi ten fakt niezwłocznie do Zamawiającego wskazując jednocześnie najbliższy możliwy termin usunięcia zgłoszonych usterek/awarii. Za przyczynę obiektywną będzie uznane tylko uzasadnione uwarunkowanie technologiczne prac niezbędnych do usunięcia awarii, z którego wynika, że muszą one trwać dłużej. Za przyczynę taką nie będzie uznany np. sam nakład pracy niezbędnej do usunięcia awarii.</w:t>
      </w:r>
    </w:p>
    <w:p w:rsidR="00603318" w:rsidRDefault="00603318" w:rsidP="00603318">
      <w:pPr>
        <w:pStyle w:val="Akapitzlist"/>
        <w:numPr>
          <w:ilvl w:val="0"/>
          <w:numId w:val="11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nieusunięcia awarii w terminie 2 dni lub, w sytuacji określonej w pkt 5, w najkrótszym terminie technologicznie możliwym, Zamawiający może żądać od Wykonawcy zapłaty kary umownej w wysokości 1% wartości umowy. </w:t>
      </w:r>
    </w:p>
    <w:p w:rsidR="00603318" w:rsidRDefault="00603318" w:rsidP="00603318">
      <w:pPr>
        <w:pStyle w:val="Akapitzlist"/>
        <w:numPr>
          <w:ilvl w:val="0"/>
          <w:numId w:val="11"/>
        </w:num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gdy Wykonawca uchyla się od usunięcia wad jakości, Zamawiający ma prawo – po wcześniejszym poinformowaniu o tym fakcie Wykonawcę – zlecić usunięcie usterek/awarii podmiotowi trzeciemu i obciążyć Wykonawcę kosztami tej usługi oraz dodatkowo karą za każdy dzień od powstania awarii do jej usunięcia w wysokości 1%  wartości umowy. </w:t>
      </w:r>
    </w:p>
    <w:p w:rsidR="00603318" w:rsidRDefault="00603318" w:rsidP="00603318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W przypadku gdy usunięcie wady ani przez Wykonawcę ani przez podmiot trzeci jest niemożliwe, a powoduje ona niezgodność funkcjonowania strony z warunkami określonymi w  zapytaniu ofertowym, Zamawiający może żądać od Wykonawcy zapłaty kary w wysokości 50% wartości umowy.</w:t>
      </w:r>
    </w:p>
    <w:p w:rsidR="00603318" w:rsidRDefault="00603318" w:rsidP="00603318">
      <w:pPr>
        <w:pStyle w:val="Akapitzlist"/>
        <w:jc w:val="both"/>
        <w:rPr>
          <w:rFonts w:ascii="Garamond" w:hAnsi="Garamond"/>
          <w:b/>
        </w:rPr>
      </w:pPr>
    </w:p>
    <w:p w:rsidR="00603318" w:rsidRDefault="00603318" w:rsidP="00603318">
      <w:pPr>
        <w:rPr>
          <w:rFonts w:ascii="Garamond" w:hAnsi="Garamond"/>
        </w:rPr>
      </w:pPr>
    </w:p>
    <w:p w:rsidR="00603318" w:rsidRDefault="00603318"/>
    <w:sectPr w:rsidR="0060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F15"/>
    <w:multiLevelType w:val="hybridMultilevel"/>
    <w:tmpl w:val="5F14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1A3"/>
    <w:multiLevelType w:val="hybridMultilevel"/>
    <w:tmpl w:val="EF6C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6E70"/>
    <w:multiLevelType w:val="hybridMultilevel"/>
    <w:tmpl w:val="03FE7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84F"/>
    <w:multiLevelType w:val="hybridMultilevel"/>
    <w:tmpl w:val="658C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5597"/>
    <w:multiLevelType w:val="hybridMultilevel"/>
    <w:tmpl w:val="658C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691E"/>
    <w:multiLevelType w:val="hybridMultilevel"/>
    <w:tmpl w:val="E52458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526B"/>
    <w:multiLevelType w:val="hybridMultilevel"/>
    <w:tmpl w:val="7728C20A"/>
    <w:lvl w:ilvl="0" w:tplc="DBB6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C5503"/>
    <w:multiLevelType w:val="hybridMultilevel"/>
    <w:tmpl w:val="7614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4460"/>
    <w:multiLevelType w:val="hybridMultilevel"/>
    <w:tmpl w:val="5F14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33058"/>
    <w:multiLevelType w:val="hybridMultilevel"/>
    <w:tmpl w:val="D1EA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47A4"/>
    <w:multiLevelType w:val="hybridMultilevel"/>
    <w:tmpl w:val="002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F259F"/>
    <w:multiLevelType w:val="hybridMultilevel"/>
    <w:tmpl w:val="1D74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31D"/>
    <w:multiLevelType w:val="hybridMultilevel"/>
    <w:tmpl w:val="A5BC9BA8"/>
    <w:lvl w:ilvl="0" w:tplc="C0BEC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E3367"/>
    <w:multiLevelType w:val="hybridMultilevel"/>
    <w:tmpl w:val="D1EA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A7"/>
    <w:rsid w:val="0000304A"/>
    <w:rsid w:val="0004685D"/>
    <w:rsid w:val="0006678C"/>
    <w:rsid w:val="0007253B"/>
    <w:rsid w:val="000913EC"/>
    <w:rsid w:val="000B55F6"/>
    <w:rsid w:val="001122BB"/>
    <w:rsid w:val="0015614B"/>
    <w:rsid w:val="001E6239"/>
    <w:rsid w:val="002609A0"/>
    <w:rsid w:val="002B088A"/>
    <w:rsid w:val="00384901"/>
    <w:rsid w:val="0041021D"/>
    <w:rsid w:val="00475C6D"/>
    <w:rsid w:val="004765B9"/>
    <w:rsid w:val="00482547"/>
    <w:rsid w:val="004B7B7F"/>
    <w:rsid w:val="004D0993"/>
    <w:rsid w:val="005D4EFF"/>
    <w:rsid w:val="00603318"/>
    <w:rsid w:val="006302FE"/>
    <w:rsid w:val="00665789"/>
    <w:rsid w:val="00794AD6"/>
    <w:rsid w:val="007C66C3"/>
    <w:rsid w:val="00964992"/>
    <w:rsid w:val="009F6E4E"/>
    <w:rsid w:val="00A54510"/>
    <w:rsid w:val="00AA5686"/>
    <w:rsid w:val="00AC0C61"/>
    <w:rsid w:val="00B2186A"/>
    <w:rsid w:val="00B3506D"/>
    <w:rsid w:val="00BA609E"/>
    <w:rsid w:val="00C31CAD"/>
    <w:rsid w:val="00C80AA7"/>
    <w:rsid w:val="00C9076B"/>
    <w:rsid w:val="00D0719A"/>
    <w:rsid w:val="00D629FE"/>
    <w:rsid w:val="00D7158A"/>
    <w:rsid w:val="00E26FA5"/>
    <w:rsid w:val="00E842D7"/>
    <w:rsid w:val="00F479CA"/>
    <w:rsid w:val="00F51FE8"/>
    <w:rsid w:val="00F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DE70-6C66-43E7-9883-C5CAB61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a-marians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a-marians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3C66-7685-4C39-8A83-8382A791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19708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Wioleta Malowaniec</cp:lastModifiedBy>
  <cp:revision>2</cp:revision>
  <cp:lastPrinted>2020-10-08T10:10:00Z</cp:lastPrinted>
  <dcterms:created xsi:type="dcterms:W3CDTF">2020-10-08T10:10:00Z</dcterms:created>
  <dcterms:modified xsi:type="dcterms:W3CDTF">2020-10-08T10:10:00Z</dcterms:modified>
</cp:coreProperties>
</file>