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A9" w:rsidRDefault="00783BA9" w:rsidP="00783BA9">
      <w:pPr>
        <w:jc w:val="center"/>
        <w:rPr>
          <w:b/>
        </w:rPr>
      </w:pPr>
      <w:r>
        <w:rPr>
          <w:b/>
        </w:rPr>
        <w:t>PROTOKÓŁ  NR XXXVII/2017</w:t>
      </w:r>
    </w:p>
    <w:p w:rsidR="00783BA9" w:rsidRDefault="00783BA9" w:rsidP="00783BA9">
      <w:pPr>
        <w:jc w:val="center"/>
      </w:pPr>
      <w:r>
        <w:t>z  XXXVII Sesji Rady Gminy w Puszczy Mariańskiej, która odbyła się</w:t>
      </w:r>
    </w:p>
    <w:p w:rsidR="00783BA9" w:rsidRDefault="00783BA9" w:rsidP="00783BA9">
      <w:pPr>
        <w:jc w:val="center"/>
      </w:pPr>
      <w:r>
        <w:t xml:space="preserve">w dniu 22 czerwca 2017 roku w godzinach od 16:00 do </w:t>
      </w:r>
      <w:r>
        <w:rPr>
          <w:color w:val="000000"/>
        </w:rPr>
        <w:t>16:30</w:t>
      </w:r>
    </w:p>
    <w:p w:rsidR="00783BA9" w:rsidRDefault="00783BA9" w:rsidP="00783BA9">
      <w:pPr>
        <w:jc w:val="both"/>
      </w:pPr>
    </w:p>
    <w:p w:rsidR="00783BA9" w:rsidRDefault="00783BA9" w:rsidP="00783BA9">
      <w:pPr>
        <w:jc w:val="both"/>
      </w:pPr>
    </w:p>
    <w:p w:rsidR="00783BA9" w:rsidRDefault="00783BA9" w:rsidP="00783BA9">
      <w:pPr>
        <w:jc w:val="both"/>
      </w:pPr>
      <w:r>
        <w:t>Ogólna liczba radnych</w:t>
      </w:r>
      <w:r>
        <w:tab/>
      </w:r>
      <w:r>
        <w:tab/>
        <w:t>15</w:t>
      </w:r>
    </w:p>
    <w:p w:rsidR="00783BA9" w:rsidRDefault="00783BA9" w:rsidP="00783BA9">
      <w:pPr>
        <w:jc w:val="both"/>
      </w:pPr>
      <w:r>
        <w:t>Liczba radnych obecnych na sesji</w:t>
      </w:r>
      <w:r>
        <w:tab/>
        <w:t>14</w:t>
      </w:r>
    </w:p>
    <w:p w:rsidR="00783BA9" w:rsidRDefault="00783BA9" w:rsidP="00783BA9">
      <w:pPr>
        <w:ind w:left="3540" w:hanging="3540"/>
        <w:jc w:val="both"/>
      </w:pPr>
      <w:r>
        <w:t>Nieobecni</w:t>
      </w:r>
      <w:r>
        <w:tab/>
        <w:t xml:space="preserve">  1</w:t>
      </w:r>
      <w:r w:rsidR="001C45F6">
        <w:t xml:space="preserve"> (radna Grażyna Niewiadomska)</w:t>
      </w:r>
    </w:p>
    <w:p w:rsidR="00783BA9" w:rsidRDefault="00783BA9" w:rsidP="00783BA9">
      <w:pPr>
        <w:jc w:val="both"/>
      </w:pPr>
    </w:p>
    <w:p w:rsidR="00783BA9" w:rsidRDefault="00783BA9" w:rsidP="00783BA9">
      <w:pPr>
        <w:jc w:val="both"/>
      </w:pPr>
      <w:r>
        <w:t>Sesji przewodniczył:</w:t>
      </w:r>
      <w:r>
        <w:tab/>
        <w:t>Pan Henryk Cebula</w:t>
      </w:r>
    </w:p>
    <w:p w:rsidR="00783BA9" w:rsidRDefault="00783BA9" w:rsidP="00783BA9">
      <w:pPr>
        <w:jc w:val="both"/>
      </w:pPr>
      <w:r>
        <w:t xml:space="preserve"> </w:t>
      </w:r>
    </w:p>
    <w:p w:rsidR="00783BA9" w:rsidRDefault="00783BA9" w:rsidP="00783BA9">
      <w:pPr>
        <w:jc w:val="both"/>
      </w:pPr>
      <w:r>
        <w:t>W sesji udział wzięli:</w:t>
      </w:r>
    </w:p>
    <w:p w:rsidR="00783BA9" w:rsidRDefault="00783BA9" w:rsidP="00783BA9">
      <w:pPr>
        <w:numPr>
          <w:ilvl w:val="0"/>
          <w:numId w:val="1"/>
        </w:numPr>
        <w:jc w:val="both"/>
      </w:pPr>
      <w:r>
        <w:t>Wójt Gminy – Michał Staniak</w:t>
      </w:r>
    </w:p>
    <w:p w:rsidR="00783BA9" w:rsidRDefault="00783BA9" w:rsidP="00783BA9">
      <w:pPr>
        <w:numPr>
          <w:ilvl w:val="0"/>
          <w:numId w:val="1"/>
        </w:numPr>
        <w:jc w:val="both"/>
      </w:pPr>
      <w:r>
        <w:t>Skarbnik Gminy –  Joanna Skrocka</w:t>
      </w:r>
    </w:p>
    <w:p w:rsidR="00783BA9" w:rsidRDefault="00783BA9" w:rsidP="00783BA9">
      <w:pPr>
        <w:numPr>
          <w:ilvl w:val="0"/>
          <w:numId w:val="1"/>
        </w:numPr>
        <w:jc w:val="both"/>
      </w:pPr>
      <w:r>
        <w:t xml:space="preserve">Sekretarz Gminy – Wioleta </w:t>
      </w:r>
      <w:proofErr w:type="spellStart"/>
      <w:r>
        <w:t>Malowaniec</w:t>
      </w:r>
      <w:proofErr w:type="spellEnd"/>
    </w:p>
    <w:p w:rsidR="00783BA9" w:rsidRDefault="00783BA9" w:rsidP="00783BA9">
      <w:pPr>
        <w:numPr>
          <w:ilvl w:val="0"/>
          <w:numId w:val="1"/>
        </w:numPr>
        <w:jc w:val="both"/>
      </w:pPr>
      <w:r>
        <w:t>Kierownik GOPS-u –  Ewa Śledź</w:t>
      </w:r>
    </w:p>
    <w:p w:rsidR="00783BA9" w:rsidRDefault="00783BA9" w:rsidP="00783BA9">
      <w:pPr>
        <w:numPr>
          <w:ilvl w:val="0"/>
          <w:numId w:val="1"/>
        </w:numPr>
        <w:jc w:val="both"/>
      </w:pPr>
      <w:r>
        <w:t xml:space="preserve">Sołtysi </w:t>
      </w:r>
    </w:p>
    <w:p w:rsidR="00783BA9" w:rsidRDefault="00783BA9" w:rsidP="00783BA9">
      <w:pPr>
        <w:jc w:val="both"/>
      </w:pPr>
    </w:p>
    <w:p w:rsidR="00783BA9" w:rsidRDefault="00783BA9" w:rsidP="00783BA9">
      <w:pPr>
        <w:pStyle w:val="Bezodstpw"/>
      </w:pPr>
      <w:r>
        <w:t>Porządek obrad:</w:t>
      </w:r>
    </w:p>
    <w:p w:rsidR="00783BA9" w:rsidRDefault="00783BA9" w:rsidP="00783BA9">
      <w:pPr>
        <w:pStyle w:val="Bezodstpw"/>
      </w:pPr>
    </w:p>
    <w:p w:rsidR="00783BA9" w:rsidRPr="00783BA9" w:rsidRDefault="00783BA9" w:rsidP="00783BA9">
      <w:pPr>
        <w:pStyle w:val="Bezodstpw"/>
        <w:numPr>
          <w:ilvl w:val="0"/>
          <w:numId w:val="5"/>
        </w:numPr>
        <w:ind w:left="567" w:hanging="425"/>
      </w:pPr>
      <w:r w:rsidRPr="00783BA9">
        <w:t>Otwarcie obrad i stwierdzenie quorum;</w:t>
      </w:r>
    </w:p>
    <w:p w:rsidR="00783BA9" w:rsidRPr="00783BA9" w:rsidRDefault="00783BA9" w:rsidP="00783BA9">
      <w:pPr>
        <w:pStyle w:val="Bezodstpw"/>
        <w:numPr>
          <w:ilvl w:val="0"/>
          <w:numId w:val="5"/>
        </w:numPr>
        <w:ind w:left="567" w:hanging="425"/>
      </w:pPr>
      <w:r w:rsidRPr="00783BA9">
        <w:t>Przyjęcie  porządku  obrad;</w:t>
      </w:r>
    </w:p>
    <w:p w:rsidR="00783BA9" w:rsidRPr="00783BA9" w:rsidRDefault="00783BA9" w:rsidP="00783BA9">
      <w:pPr>
        <w:pStyle w:val="Bezodstpw"/>
        <w:numPr>
          <w:ilvl w:val="0"/>
          <w:numId w:val="5"/>
        </w:numPr>
        <w:ind w:left="567" w:hanging="425"/>
      </w:pPr>
      <w:r w:rsidRPr="00783BA9">
        <w:t>Przyjęcie protokołu z XXXVI Sesji;</w:t>
      </w:r>
    </w:p>
    <w:p w:rsidR="00783BA9" w:rsidRPr="00783BA9" w:rsidRDefault="00783BA9" w:rsidP="00783BA9">
      <w:pPr>
        <w:pStyle w:val="Bezodstpw"/>
        <w:numPr>
          <w:ilvl w:val="0"/>
          <w:numId w:val="5"/>
        </w:numPr>
        <w:ind w:left="567" w:hanging="425"/>
      </w:pPr>
      <w:r w:rsidRPr="00783BA9">
        <w:t xml:space="preserve">Podjęcie uchwały w sprawie udzielenia odpowiedzi na skargę wniesioną przez TOI </w:t>
      </w:r>
      <w:proofErr w:type="spellStart"/>
      <w:r w:rsidRPr="00783BA9">
        <w:t>TOI</w:t>
      </w:r>
      <w:proofErr w:type="spellEnd"/>
      <w:r w:rsidRPr="00783BA9">
        <w:t xml:space="preserve"> Polska Sp. z o.o. do Wojewódzkiego Sądu Administracyjnego w Warszawie;</w:t>
      </w:r>
    </w:p>
    <w:p w:rsidR="00783BA9" w:rsidRPr="00783BA9" w:rsidRDefault="00783BA9" w:rsidP="00783BA9">
      <w:pPr>
        <w:pStyle w:val="Bezodstpw"/>
        <w:numPr>
          <w:ilvl w:val="0"/>
          <w:numId w:val="5"/>
        </w:numPr>
        <w:ind w:left="567" w:hanging="425"/>
      </w:pPr>
      <w:r w:rsidRPr="00783BA9">
        <w:t>Sprawy wniesione, wolne wnioski;</w:t>
      </w:r>
    </w:p>
    <w:p w:rsidR="00783BA9" w:rsidRPr="00783BA9" w:rsidRDefault="00783BA9" w:rsidP="00783BA9">
      <w:pPr>
        <w:pStyle w:val="Bezodstpw"/>
        <w:numPr>
          <w:ilvl w:val="0"/>
          <w:numId w:val="5"/>
        </w:numPr>
        <w:ind w:left="567" w:hanging="425"/>
      </w:pPr>
      <w:r w:rsidRPr="00783BA9">
        <w:t>Interpelacje radnych;</w:t>
      </w:r>
    </w:p>
    <w:p w:rsidR="00783BA9" w:rsidRPr="00783BA9" w:rsidRDefault="00783BA9" w:rsidP="00783BA9">
      <w:pPr>
        <w:pStyle w:val="Bezodstpw"/>
        <w:numPr>
          <w:ilvl w:val="0"/>
          <w:numId w:val="5"/>
        </w:numPr>
        <w:ind w:left="567" w:hanging="425"/>
      </w:pPr>
      <w:r w:rsidRPr="00783BA9">
        <w:t>Zakończenie  obrad  XXXVII  Sesji Rady Gminy.</w:t>
      </w:r>
    </w:p>
    <w:p w:rsidR="00783BA9" w:rsidRDefault="00783BA9" w:rsidP="00783BA9">
      <w:pPr>
        <w:pStyle w:val="Bezodstpw"/>
        <w:ind w:left="567" w:hanging="425"/>
        <w:rPr>
          <w:rFonts w:ascii="Bookman Old Style" w:hAnsi="Bookman Old Style"/>
        </w:rPr>
      </w:pPr>
    </w:p>
    <w:p w:rsidR="00783BA9" w:rsidRDefault="00783BA9" w:rsidP="00783BA9">
      <w:pPr>
        <w:pStyle w:val="Bezodstpw"/>
      </w:pPr>
    </w:p>
    <w:p w:rsidR="00783BA9" w:rsidRDefault="00783BA9" w:rsidP="00783BA9">
      <w:pPr>
        <w:pStyle w:val="Bezodstpw"/>
        <w:ind w:left="4248"/>
      </w:pPr>
      <w:r>
        <w:t>Punkt 1</w:t>
      </w:r>
    </w:p>
    <w:p w:rsidR="00783BA9" w:rsidRDefault="00783BA9" w:rsidP="00783BA9">
      <w:pPr>
        <w:pStyle w:val="Bezodstpw"/>
        <w:ind w:left="4248"/>
      </w:pPr>
    </w:p>
    <w:p w:rsidR="00783BA9" w:rsidRDefault="00783BA9" w:rsidP="00783BA9">
      <w:pPr>
        <w:jc w:val="both"/>
      </w:pPr>
      <w:r>
        <w:t xml:space="preserve">Dnia 22 czerwca 2017 r. o godzinie 16:00, w Sali USC Urzędu Gminy w Puszczy Mariańskiej, odbyła się  XXXVII Sesja Rady Gminy w Puszczy Mariańskiej. </w:t>
      </w:r>
    </w:p>
    <w:p w:rsidR="00783BA9" w:rsidRDefault="00783BA9" w:rsidP="00783BA9">
      <w:pPr>
        <w:jc w:val="both"/>
      </w:pPr>
      <w:r>
        <w:t xml:space="preserve">Obrady Sesji otworzył Przewodniczący Rady Gminy Pan Henryk Cebula. Przewodniczący Rady Gminy powitał wszystkich przybyłych na sesję: Radnych Gminy, Wójta Gminy, Skarbnika Gminy, Sekretarz Gminy, Kierownika GOPS-u, sołtysów oraz wszystkich obecnych gości, media. Przewodniczący Rady Gminy Pan Henryk Cebula  stwierdził, że w obradach uczestniczy 14 radnych, dzięki czemu Rada Gminy w Puszczy Mariańskiej jest władna do podejmowania uchwał. Lista obecności radnych załączona jest do niniejszego protokołu. </w:t>
      </w:r>
    </w:p>
    <w:p w:rsidR="00783BA9" w:rsidRDefault="00783BA9" w:rsidP="00783BA9">
      <w:pPr>
        <w:pStyle w:val="Bezodstpw"/>
        <w:jc w:val="both"/>
      </w:pPr>
    </w:p>
    <w:p w:rsidR="00783BA9" w:rsidRDefault="00783BA9" w:rsidP="00783BA9">
      <w:pPr>
        <w:pStyle w:val="Bezodstpw"/>
        <w:ind w:left="3540" w:firstLine="708"/>
        <w:jc w:val="both"/>
      </w:pPr>
      <w:r>
        <w:t>Punkt  2</w:t>
      </w:r>
    </w:p>
    <w:p w:rsidR="00783BA9" w:rsidRDefault="00783BA9" w:rsidP="00783BA9">
      <w:pPr>
        <w:pStyle w:val="Bezodstpw"/>
        <w:ind w:left="3540" w:firstLine="708"/>
        <w:jc w:val="both"/>
      </w:pPr>
    </w:p>
    <w:p w:rsidR="00783BA9" w:rsidRDefault="00783BA9" w:rsidP="00783BA9">
      <w:pPr>
        <w:jc w:val="both"/>
        <w:rPr>
          <w:b/>
        </w:rPr>
      </w:pPr>
      <w:r>
        <w:rPr>
          <w:b/>
        </w:rPr>
        <w:t>Przyjęcie porządku obrad.</w:t>
      </w:r>
    </w:p>
    <w:p w:rsidR="00783BA9" w:rsidRDefault="00783BA9" w:rsidP="00783BA9">
      <w:pPr>
        <w:jc w:val="both"/>
        <w:rPr>
          <w:b/>
        </w:rPr>
      </w:pPr>
    </w:p>
    <w:p w:rsidR="00783BA9" w:rsidRDefault="00783BA9" w:rsidP="00801A44">
      <w:pPr>
        <w:jc w:val="both"/>
      </w:pPr>
      <w:r>
        <w:rPr>
          <w:b/>
        </w:rPr>
        <w:t>Przewodniczący Rady Gminy</w:t>
      </w:r>
      <w:r>
        <w:t xml:space="preserve"> </w:t>
      </w:r>
      <w:r>
        <w:rPr>
          <w:b/>
        </w:rPr>
        <w:t xml:space="preserve">Henryk Cebula  </w:t>
      </w:r>
      <w:r w:rsidR="00801A44">
        <w:t>przedstawił porządek obrad i przystąpił do głosowania.</w:t>
      </w:r>
      <w:r w:rsidR="00801A44">
        <w:tab/>
      </w:r>
    </w:p>
    <w:p w:rsidR="00783BA9" w:rsidRDefault="00783BA9" w:rsidP="00783BA9">
      <w:pPr>
        <w:jc w:val="both"/>
      </w:pPr>
      <w:r>
        <w:t>Za przyjęciem porządku obrad głosowało 1</w:t>
      </w:r>
      <w:r w:rsidR="00801A44">
        <w:t>4</w:t>
      </w:r>
      <w:r>
        <w:t xml:space="preserve"> radnych jednogłośnie. </w:t>
      </w:r>
    </w:p>
    <w:p w:rsidR="00801A44" w:rsidRDefault="00801A44" w:rsidP="00783BA9">
      <w:pPr>
        <w:jc w:val="both"/>
      </w:pPr>
    </w:p>
    <w:p w:rsidR="00783BA9" w:rsidRDefault="00783BA9" w:rsidP="00783BA9">
      <w:pPr>
        <w:pStyle w:val="Bezodstpw"/>
      </w:pPr>
    </w:p>
    <w:p w:rsidR="00783BA9" w:rsidRDefault="00783BA9" w:rsidP="00783BA9">
      <w:pPr>
        <w:tabs>
          <w:tab w:val="left" w:pos="4253"/>
        </w:tabs>
        <w:ind w:left="2832" w:firstLine="712"/>
        <w:jc w:val="both"/>
      </w:pPr>
      <w:r>
        <w:lastRenderedPageBreak/>
        <w:t xml:space="preserve">           Punkt  3</w:t>
      </w:r>
    </w:p>
    <w:p w:rsidR="00783BA9" w:rsidRDefault="00783BA9" w:rsidP="00783BA9">
      <w:pPr>
        <w:ind w:left="2832" w:firstLine="708"/>
        <w:jc w:val="both"/>
      </w:pPr>
    </w:p>
    <w:p w:rsidR="00783BA9" w:rsidRDefault="00783BA9" w:rsidP="00783BA9">
      <w:pPr>
        <w:pStyle w:val="Bezodstpw"/>
        <w:rPr>
          <w:b/>
        </w:rPr>
      </w:pPr>
      <w:r>
        <w:rPr>
          <w:b/>
        </w:rPr>
        <w:t>Przyjęcie protokołu z XXXV</w:t>
      </w:r>
      <w:r w:rsidR="00801A44">
        <w:rPr>
          <w:b/>
        </w:rPr>
        <w:t>I</w:t>
      </w:r>
      <w:r>
        <w:rPr>
          <w:b/>
        </w:rPr>
        <w:t xml:space="preserve"> Sesji Rady Gminy.</w:t>
      </w:r>
    </w:p>
    <w:p w:rsidR="00783BA9" w:rsidRDefault="00783BA9" w:rsidP="00783BA9">
      <w:pPr>
        <w:pStyle w:val="Bezodstpw"/>
        <w:rPr>
          <w:b/>
        </w:rPr>
      </w:pPr>
    </w:p>
    <w:p w:rsidR="00783BA9" w:rsidRDefault="00783BA9" w:rsidP="00783BA9">
      <w:pPr>
        <w:jc w:val="both"/>
      </w:pPr>
      <w:r>
        <w:t>Wszyscy radni otrzymali protokół z XXXV</w:t>
      </w:r>
      <w:r w:rsidR="00801A44">
        <w:t>I</w:t>
      </w:r>
      <w:r>
        <w:t xml:space="preserve"> Sesji. Przewodniczący Rady Gminy Henryk Cebula przeczytał jego treść, a następnie przystąpił do głosowania. Głosowało 1</w:t>
      </w:r>
      <w:r w:rsidR="00801A44">
        <w:t>4</w:t>
      </w:r>
      <w:r>
        <w:t xml:space="preserve"> radnych jednogłośnie. </w:t>
      </w:r>
    </w:p>
    <w:p w:rsidR="00783BA9" w:rsidRDefault="00783BA9" w:rsidP="00783BA9">
      <w:pPr>
        <w:jc w:val="both"/>
      </w:pPr>
      <w:r>
        <w:t>Przewodniczący Rady Gminy Henryk Cebula stwierdził przyjęcie protokołu z XXXV</w:t>
      </w:r>
      <w:r w:rsidR="00801A44">
        <w:t>I</w:t>
      </w:r>
      <w:r>
        <w:t xml:space="preserve"> Sesji.</w:t>
      </w:r>
    </w:p>
    <w:p w:rsidR="00783BA9" w:rsidRDefault="00783BA9" w:rsidP="00783BA9">
      <w:pPr>
        <w:jc w:val="both"/>
      </w:pPr>
    </w:p>
    <w:p w:rsidR="00783BA9" w:rsidRDefault="00783BA9" w:rsidP="00783BA9">
      <w:pPr>
        <w:pStyle w:val="Bezodstpw"/>
      </w:pPr>
    </w:p>
    <w:p w:rsidR="00783BA9" w:rsidRDefault="00783BA9" w:rsidP="00783BA9">
      <w:pPr>
        <w:jc w:val="both"/>
      </w:pPr>
      <w:r>
        <w:tab/>
      </w:r>
      <w:r>
        <w:tab/>
      </w:r>
      <w:r>
        <w:tab/>
      </w:r>
      <w:r>
        <w:tab/>
      </w:r>
      <w:r>
        <w:tab/>
      </w:r>
      <w:r>
        <w:tab/>
        <w:t>Punkt  4</w:t>
      </w:r>
    </w:p>
    <w:p w:rsidR="00783BA9" w:rsidRDefault="00783BA9" w:rsidP="00783BA9">
      <w:pPr>
        <w:jc w:val="both"/>
      </w:pPr>
    </w:p>
    <w:p w:rsidR="00783BA9" w:rsidRDefault="00783BA9" w:rsidP="00783BA9">
      <w:pPr>
        <w:pStyle w:val="Bezodstpw"/>
        <w:rPr>
          <w:b/>
        </w:rPr>
      </w:pPr>
      <w:r>
        <w:rPr>
          <w:b/>
        </w:rPr>
        <w:t xml:space="preserve">Podjęcie uchwały w sprawie </w:t>
      </w:r>
      <w:r w:rsidR="00801A44">
        <w:rPr>
          <w:b/>
        </w:rPr>
        <w:t xml:space="preserve">udzielenia odpowiedzi na skargę wniesioną przez TOI </w:t>
      </w:r>
      <w:proofErr w:type="spellStart"/>
      <w:r w:rsidR="00801A44">
        <w:rPr>
          <w:b/>
        </w:rPr>
        <w:t>TOI</w:t>
      </w:r>
      <w:proofErr w:type="spellEnd"/>
      <w:r w:rsidR="00801A44">
        <w:rPr>
          <w:b/>
        </w:rPr>
        <w:t xml:space="preserve"> Polska Sp. z o. o. do Wojewódzkiego Sądu Administracyjnego w Warszawie.</w:t>
      </w:r>
    </w:p>
    <w:p w:rsidR="00783BA9" w:rsidRDefault="00783BA9" w:rsidP="00783BA9">
      <w:pPr>
        <w:pStyle w:val="Bezodstpw"/>
        <w:rPr>
          <w:b/>
        </w:rPr>
      </w:pPr>
    </w:p>
    <w:p w:rsidR="00783BA9" w:rsidRDefault="00783BA9" w:rsidP="00783BA9">
      <w:r>
        <w:t>Wszyscy radni otrzymali projekt uchwały.</w:t>
      </w:r>
    </w:p>
    <w:p w:rsidR="00783BA9" w:rsidRDefault="00783BA9" w:rsidP="00783BA9"/>
    <w:p w:rsidR="00783BA9" w:rsidRDefault="00783BA9" w:rsidP="00783BA9">
      <w:pPr>
        <w:pStyle w:val="Tytu"/>
        <w:jc w:val="left"/>
        <w:rPr>
          <w:lang w:val="pl-PL"/>
        </w:rPr>
      </w:pPr>
      <w:r>
        <w:rPr>
          <w:b/>
        </w:rPr>
        <w:t xml:space="preserve">Przewodniczący Rady Gminy Henryk Cebula </w:t>
      </w:r>
      <w:r>
        <w:t>przeczytał projekt uchwały</w:t>
      </w:r>
      <w:r>
        <w:rPr>
          <w:b/>
        </w:rPr>
        <w:t xml:space="preserve"> </w:t>
      </w:r>
      <w:r>
        <w:t xml:space="preserve">w sprawie zmiany </w:t>
      </w:r>
      <w:r w:rsidR="00B237F9" w:rsidRPr="00B237F9">
        <w:t xml:space="preserve">udzielenia odpowiedzi na skargę wniesioną przez TOI </w:t>
      </w:r>
      <w:proofErr w:type="spellStart"/>
      <w:r w:rsidR="00B237F9" w:rsidRPr="00B237F9">
        <w:t>TOI</w:t>
      </w:r>
      <w:proofErr w:type="spellEnd"/>
      <w:r w:rsidR="00B237F9" w:rsidRPr="00B237F9">
        <w:t xml:space="preserve"> Polska Sp. z o. o. do Wojewódzkiego Sądu Administracyjnego w Warszawie wraz z odpowiedzią na skargę stanowiącym załącznik do nn. </w:t>
      </w:r>
      <w:r w:rsidR="00B237F9" w:rsidRPr="00B237F9">
        <w:rPr>
          <w:lang w:val="pl-PL"/>
        </w:rPr>
        <w:t>uchwały</w:t>
      </w:r>
      <w:r w:rsidR="00B237F9">
        <w:rPr>
          <w:lang w:val="pl-PL"/>
        </w:rPr>
        <w:t>.</w:t>
      </w:r>
    </w:p>
    <w:p w:rsidR="00B237F9" w:rsidRDefault="00B237F9" w:rsidP="00783BA9">
      <w:pPr>
        <w:pStyle w:val="Tytu"/>
        <w:jc w:val="left"/>
        <w:rPr>
          <w:lang w:val="pl-PL"/>
        </w:rPr>
      </w:pPr>
    </w:p>
    <w:p w:rsidR="00B237F9" w:rsidRDefault="00B237F9" w:rsidP="00783BA9">
      <w:pPr>
        <w:pStyle w:val="Tytu"/>
        <w:jc w:val="left"/>
        <w:rPr>
          <w:lang w:val="pl-PL"/>
        </w:rPr>
      </w:pPr>
      <w:r w:rsidRPr="00B237F9">
        <w:rPr>
          <w:b/>
          <w:lang w:val="pl-PL"/>
        </w:rPr>
        <w:t>Dariusz Koliński:</w:t>
      </w:r>
      <w:r>
        <w:rPr>
          <w:lang w:val="pl-PL"/>
        </w:rPr>
        <w:t xml:space="preserve"> czy to naprawdę musi być uchwała Rady Gminy</w:t>
      </w:r>
      <w:r w:rsidR="001C45F6">
        <w:rPr>
          <w:lang w:val="pl-PL"/>
        </w:rPr>
        <w:t>?</w:t>
      </w:r>
    </w:p>
    <w:p w:rsidR="00B237F9" w:rsidRDefault="00B237F9" w:rsidP="00783BA9">
      <w:pPr>
        <w:pStyle w:val="Tytu"/>
        <w:jc w:val="left"/>
        <w:rPr>
          <w:lang w:val="pl-PL"/>
        </w:rPr>
      </w:pPr>
    </w:p>
    <w:p w:rsidR="00B237F9" w:rsidRPr="00B237F9" w:rsidRDefault="00B237F9" w:rsidP="00783BA9">
      <w:pPr>
        <w:pStyle w:val="Tytu"/>
        <w:jc w:val="left"/>
        <w:rPr>
          <w:szCs w:val="24"/>
          <w:lang w:val="pl-PL"/>
        </w:rPr>
      </w:pPr>
      <w:r w:rsidRPr="00B237F9">
        <w:rPr>
          <w:b/>
          <w:lang w:val="pl-PL"/>
        </w:rPr>
        <w:t xml:space="preserve">Sekretarz Gminy Wioleta </w:t>
      </w:r>
      <w:proofErr w:type="spellStart"/>
      <w:r w:rsidRPr="00B237F9">
        <w:rPr>
          <w:b/>
          <w:lang w:val="pl-PL"/>
        </w:rPr>
        <w:t>Malowaniec</w:t>
      </w:r>
      <w:proofErr w:type="spellEnd"/>
      <w:r w:rsidRPr="00B237F9">
        <w:rPr>
          <w:b/>
          <w:lang w:val="pl-PL"/>
        </w:rPr>
        <w:t>:</w:t>
      </w:r>
      <w:r>
        <w:rPr>
          <w:lang w:val="pl-PL"/>
        </w:rPr>
        <w:t xml:space="preserve"> Tak, musi być to uchwała Rady Gminy, bo Rada Gminy swoje stanowiska podejmuje w formie uchwał i w takiej formie musi być wniesiona odpowiedź na skargę. Bo skarga jest na uchwałę. </w:t>
      </w:r>
    </w:p>
    <w:p w:rsidR="00783BA9" w:rsidRDefault="00B237F9" w:rsidP="00783BA9">
      <w:pPr>
        <w:pStyle w:val="Bezodstpw"/>
      </w:pPr>
      <w:r>
        <w:t>Więcej p</w:t>
      </w:r>
      <w:r w:rsidR="00783BA9">
        <w:t>ytań ani uwag do projektu uchwały nie zgłoszono.</w:t>
      </w:r>
    </w:p>
    <w:p w:rsidR="00783BA9" w:rsidRDefault="00783BA9" w:rsidP="00783BA9">
      <w:pPr>
        <w:pStyle w:val="Tytu"/>
        <w:jc w:val="left"/>
        <w:rPr>
          <w:b/>
          <w:lang w:val="pl-PL"/>
        </w:rPr>
      </w:pPr>
    </w:p>
    <w:p w:rsidR="00783BA9" w:rsidRDefault="00783BA9" w:rsidP="00783BA9">
      <w:pPr>
        <w:pStyle w:val="Tytu"/>
        <w:jc w:val="left"/>
        <w:rPr>
          <w:szCs w:val="24"/>
        </w:rPr>
      </w:pPr>
      <w:r>
        <w:rPr>
          <w:b/>
        </w:rPr>
        <w:t>Przewodniczący Rady Gminy Henryk Cebula</w:t>
      </w:r>
      <w:r>
        <w:t xml:space="preserve"> poddał uchwałę pod głosowanie.</w:t>
      </w:r>
    </w:p>
    <w:p w:rsidR="00783BA9" w:rsidRDefault="00783BA9" w:rsidP="00783BA9">
      <w:pPr>
        <w:pStyle w:val="Tytu"/>
        <w:jc w:val="both"/>
      </w:pPr>
      <w:r>
        <w:t>Za przyjęciem projektu uchwały głosowało 1</w:t>
      </w:r>
      <w:r w:rsidR="00B237F9">
        <w:rPr>
          <w:lang w:val="pl-PL"/>
        </w:rPr>
        <w:t>4</w:t>
      </w:r>
      <w:r>
        <w:t xml:space="preserve"> radnych jednogłośnie. </w:t>
      </w:r>
    </w:p>
    <w:p w:rsidR="00783BA9" w:rsidRDefault="00783BA9" w:rsidP="00783BA9">
      <w:pPr>
        <w:pStyle w:val="Tytu"/>
        <w:jc w:val="both"/>
      </w:pPr>
      <w:r>
        <w:t>Przewodniczący Rady Gminy H. Cebula stwierdził przyjęcie uchwały.</w:t>
      </w:r>
    </w:p>
    <w:p w:rsidR="00783BA9" w:rsidRDefault="00783BA9" w:rsidP="00783BA9">
      <w:pPr>
        <w:pStyle w:val="Tytu"/>
        <w:jc w:val="left"/>
        <w:rPr>
          <w:lang w:val="pl-PL"/>
        </w:rPr>
      </w:pPr>
      <w:r>
        <w:t xml:space="preserve">Uchwała </w:t>
      </w:r>
      <w:r>
        <w:rPr>
          <w:b/>
        </w:rPr>
        <w:t>Nr X</w:t>
      </w:r>
      <w:r>
        <w:rPr>
          <w:b/>
          <w:lang w:val="pl-PL"/>
        </w:rPr>
        <w:t>XXV</w:t>
      </w:r>
      <w:r w:rsidR="00B237F9">
        <w:rPr>
          <w:b/>
          <w:lang w:val="pl-PL"/>
        </w:rPr>
        <w:t>I</w:t>
      </w:r>
      <w:r w:rsidR="001C45F6">
        <w:rPr>
          <w:b/>
          <w:lang w:val="pl-PL"/>
        </w:rPr>
        <w:t>I/1</w:t>
      </w:r>
      <w:r w:rsidR="00B237F9">
        <w:rPr>
          <w:b/>
          <w:lang w:val="pl-PL"/>
        </w:rPr>
        <w:t>89/2017</w:t>
      </w:r>
      <w:r>
        <w:t xml:space="preserve"> w sprawie</w:t>
      </w:r>
      <w:r w:rsidR="00B237F9" w:rsidRPr="00B237F9">
        <w:rPr>
          <w:b/>
        </w:rPr>
        <w:t xml:space="preserve"> </w:t>
      </w:r>
      <w:r w:rsidR="00B237F9" w:rsidRPr="00B237F9">
        <w:t xml:space="preserve">udzielenia odpowiedzi na skargę wniesioną przez TOI </w:t>
      </w:r>
      <w:proofErr w:type="spellStart"/>
      <w:r w:rsidR="00B237F9" w:rsidRPr="00B237F9">
        <w:t>TOI</w:t>
      </w:r>
      <w:proofErr w:type="spellEnd"/>
      <w:r w:rsidR="00B237F9" w:rsidRPr="00B237F9">
        <w:t xml:space="preserve"> Polska Sp. z o. o. do Wojewódzkiego Sądu Administracyjnego w </w:t>
      </w:r>
      <w:r w:rsidR="00B237F9">
        <w:t xml:space="preserve">Warszawie </w:t>
      </w:r>
      <w:r>
        <w:t>stanowi integralną część protokołu.</w:t>
      </w:r>
    </w:p>
    <w:p w:rsidR="00783BA9" w:rsidRDefault="00783BA9" w:rsidP="00783BA9">
      <w:pPr>
        <w:pStyle w:val="Bezodstpw"/>
      </w:pPr>
    </w:p>
    <w:p w:rsidR="00783BA9" w:rsidRDefault="00783BA9" w:rsidP="00783BA9">
      <w:pPr>
        <w:jc w:val="both"/>
      </w:pPr>
      <w:r>
        <w:tab/>
      </w:r>
      <w:r>
        <w:tab/>
      </w:r>
      <w:r>
        <w:tab/>
      </w:r>
      <w:r>
        <w:tab/>
      </w:r>
      <w:r>
        <w:tab/>
      </w:r>
      <w:r>
        <w:tab/>
        <w:t>Punkt  5</w:t>
      </w:r>
    </w:p>
    <w:p w:rsidR="00783BA9" w:rsidRDefault="00783BA9" w:rsidP="00783BA9">
      <w:pPr>
        <w:tabs>
          <w:tab w:val="left" w:pos="851"/>
        </w:tabs>
        <w:ind w:left="851"/>
        <w:jc w:val="both"/>
      </w:pPr>
    </w:p>
    <w:p w:rsidR="00783BA9" w:rsidRDefault="00783BA9" w:rsidP="00783BA9">
      <w:pPr>
        <w:pStyle w:val="Bezodstpw"/>
        <w:rPr>
          <w:b/>
        </w:rPr>
      </w:pPr>
      <w:r>
        <w:rPr>
          <w:b/>
        </w:rPr>
        <w:t>Sprawy wniesione, wolne wnioski.</w:t>
      </w:r>
    </w:p>
    <w:p w:rsidR="00783BA9" w:rsidRDefault="00783BA9" w:rsidP="00783BA9">
      <w:pPr>
        <w:pStyle w:val="Bezodstpw"/>
      </w:pPr>
    </w:p>
    <w:p w:rsidR="00783BA9" w:rsidRDefault="00B237F9" w:rsidP="00783BA9">
      <w:pPr>
        <w:pStyle w:val="Bezodstpw"/>
      </w:pPr>
      <w:r w:rsidRPr="00B237F9">
        <w:rPr>
          <w:b/>
        </w:rPr>
        <w:t>Radny Dariusz Koliński:</w:t>
      </w:r>
      <w:r>
        <w:t xml:space="preserve"> Na marcowej sesji zgłaszałem wniosek aby umieścić na stronie internetowej informację o wycince drzew. W sobotę weszła w życie nowa ustawa. Tzn. ustawa jest ta sama tylko zmieniony jest zapis o wycince drzew. W tej chwili nie jest tak jak było przedtem. Zmieniły się parametry jakby obliczania drzew, ale jest tzw. milcząca zgoda i uważam, że w tej sytuacji podmiotem właściwym do składania wniosku jest </w:t>
      </w:r>
      <w:r w:rsidR="002B54F2">
        <w:t>Urząd Gminy to powinny się znaleźć n</w:t>
      </w:r>
      <w:r w:rsidR="001C45F6">
        <w:t>a naszej stronie internetowej takie</w:t>
      </w:r>
      <w:r w:rsidR="002B54F2">
        <w:t xml:space="preserve"> informacje</w:t>
      </w:r>
      <w:r w:rsidR="001C45F6">
        <w:t xml:space="preserve"> jak:</w:t>
      </w:r>
      <w:r w:rsidR="002B54F2">
        <w:t xml:space="preserve"> do kogo</w:t>
      </w:r>
      <w:r w:rsidR="001C45F6">
        <w:t xml:space="preserve"> składać wniosek</w:t>
      </w:r>
      <w:r w:rsidR="002B54F2">
        <w:t>, jak wypełnić wn</w:t>
      </w:r>
      <w:r w:rsidR="001C45F6">
        <w:t>iosek i</w:t>
      </w:r>
      <w:r w:rsidR="002B54F2">
        <w:t xml:space="preserve"> co powinien zawierać. Bo za chwilę może być tak, że ktoś wytnie drzewo bez zgody i może być problem. Milcząca zgoda polega na tym, że wniosek jest składany do urzędu, jeżeli urząd nie podejmie czynności w określonym czasie to drzewa można ciąć, jeżeli urząd podejmie jakąkolwiek czynność nie będzie można wyciąć tego </w:t>
      </w:r>
      <w:r w:rsidR="002B54F2">
        <w:lastRenderedPageBreak/>
        <w:t>drzewa, ale właściwie musi być powiadomiony. Wszyscy mieszkańcy są nadal przekonani, że nadal jest tak jak jest i uważam, że warto by było ten temat podjąć, bo niektórzy mogą wykorzystać tą chwilową bez informacje</w:t>
      </w:r>
      <w:r w:rsidR="00634625">
        <w:t xml:space="preserve"> i mogą być problemy </w:t>
      </w:r>
      <w:r w:rsidR="002B54F2">
        <w:t xml:space="preserve"> </w:t>
      </w:r>
      <w:r w:rsidR="00634625">
        <w:t>dla naszych mieszkańców.</w:t>
      </w:r>
      <w:r w:rsidR="006942CA">
        <w:t xml:space="preserve"> Bardzo proszę o udostępnienie tych informacji na stronie internetowej urzędu.</w:t>
      </w:r>
    </w:p>
    <w:p w:rsidR="006942CA" w:rsidRDefault="006942CA" w:rsidP="00783BA9">
      <w:pPr>
        <w:pStyle w:val="Bezodstpw"/>
      </w:pPr>
    </w:p>
    <w:p w:rsidR="006942CA" w:rsidRDefault="006942CA" w:rsidP="00783BA9">
      <w:pPr>
        <w:pStyle w:val="Bezodstpw"/>
      </w:pPr>
      <w:r w:rsidRPr="006942CA">
        <w:rPr>
          <w:b/>
        </w:rPr>
        <w:t>Wójt Gminy Michał Staniak:</w:t>
      </w:r>
      <w:r>
        <w:t xml:space="preserve"> Jutro tak</w:t>
      </w:r>
      <w:r w:rsidR="001C45F6">
        <w:t>ą</w:t>
      </w:r>
      <w:r>
        <w:t xml:space="preserve"> informacje umieścimy.</w:t>
      </w:r>
    </w:p>
    <w:p w:rsidR="00634625" w:rsidRDefault="00634625" w:rsidP="00783BA9">
      <w:pPr>
        <w:pStyle w:val="Bezodstpw"/>
      </w:pPr>
    </w:p>
    <w:p w:rsidR="00634625" w:rsidRDefault="00634625" w:rsidP="00783BA9">
      <w:pPr>
        <w:pStyle w:val="Bezodstpw"/>
      </w:pPr>
      <w:r w:rsidRPr="006942CA">
        <w:rPr>
          <w:b/>
        </w:rPr>
        <w:t>Radny Zbigniew Brzezicki</w:t>
      </w:r>
      <w:r w:rsidR="006942CA">
        <w:t>: Zwróciłem uwagę, że dziwne są zapisy w tej ustawie, mówią o tym , że należy mierzyć drzewo na wysokości 5 cm. 50 cm to rozumiem, ale 5 cm?</w:t>
      </w:r>
    </w:p>
    <w:p w:rsidR="006942CA" w:rsidRPr="006942CA" w:rsidRDefault="006942CA" w:rsidP="00783BA9">
      <w:pPr>
        <w:pStyle w:val="Bezodstpw"/>
        <w:rPr>
          <w:b/>
        </w:rPr>
      </w:pPr>
    </w:p>
    <w:p w:rsidR="006942CA" w:rsidRDefault="006942CA" w:rsidP="00783BA9">
      <w:pPr>
        <w:pStyle w:val="Bezodstpw"/>
      </w:pPr>
      <w:r w:rsidRPr="006942CA">
        <w:rPr>
          <w:b/>
        </w:rPr>
        <w:t>Wójt Gminy Michał Staniak:</w:t>
      </w:r>
      <w:r>
        <w:t xml:space="preserve">  Mogę to wyjaśnić. Do tej pory było</w:t>
      </w:r>
      <w:r w:rsidR="001C45F6">
        <w:t xml:space="preserve"> tak</w:t>
      </w:r>
      <w:bookmarkStart w:id="0" w:name="_GoBack"/>
      <w:bookmarkEnd w:id="0"/>
      <w:r>
        <w:t xml:space="preserve">, że mierzymy drzewo na wysokości 1,30 cm. Teraz jest to bardzo mądry zapis, ale nie koniecznie korzystny dla właścicieli drzew, dlatego, że przy pniu, przy samej ziemi drzewo jest dużo grubsze, natomiast od gatunku kształtuje się różnie. </w:t>
      </w:r>
      <w:r w:rsidR="00D52957">
        <w:t>Trudno później</w:t>
      </w:r>
      <w:r w:rsidR="007034FE">
        <w:t xml:space="preserve"> udowodnić, kiedy jest tylko pieniek przy ziemi jaka średnica była na 1,30 cm. A w tej chwili niestety jest 5 cm od ziemi i da się udowodnić, że drzewo zostało </w:t>
      </w:r>
      <w:r w:rsidR="007320FE">
        <w:t>ścięte</w:t>
      </w:r>
      <w:r w:rsidR="007034FE">
        <w:t xml:space="preserve"> b</w:t>
      </w:r>
      <w:r w:rsidR="007320FE">
        <w:t xml:space="preserve">ez pozwolenia lub z pozwoleniem. </w:t>
      </w:r>
    </w:p>
    <w:p w:rsidR="002B54F2" w:rsidRDefault="002B54F2" w:rsidP="00783BA9">
      <w:pPr>
        <w:pStyle w:val="Bezodstpw"/>
      </w:pPr>
    </w:p>
    <w:p w:rsidR="002B54F2" w:rsidRDefault="002B54F2" w:rsidP="00783BA9">
      <w:pPr>
        <w:pStyle w:val="Bezodstpw"/>
      </w:pPr>
    </w:p>
    <w:p w:rsidR="00783BA9" w:rsidRDefault="00783BA9" w:rsidP="00783BA9">
      <w:pPr>
        <w:pStyle w:val="Bezodstpw"/>
        <w:ind w:firstLine="426"/>
        <w:jc w:val="center"/>
      </w:pPr>
      <w:r>
        <w:t xml:space="preserve">Punkt  </w:t>
      </w:r>
      <w:r w:rsidR="00B237F9">
        <w:t>6</w:t>
      </w:r>
    </w:p>
    <w:p w:rsidR="00783BA9" w:rsidRDefault="00783BA9" w:rsidP="00783BA9">
      <w:pPr>
        <w:pStyle w:val="Bezodstpw"/>
      </w:pPr>
    </w:p>
    <w:p w:rsidR="00783BA9" w:rsidRDefault="00783BA9" w:rsidP="00783BA9">
      <w:pPr>
        <w:pStyle w:val="Bezodstpw"/>
        <w:rPr>
          <w:b/>
        </w:rPr>
      </w:pPr>
      <w:r>
        <w:rPr>
          <w:b/>
        </w:rPr>
        <w:t>Interpelacje radnych.</w:t>
      </w:r>
    </w:p>
    <w:p w:rsidR="00783BA9" w:rsidRDefault="00783BA9" w:rsidP="00783BA9">
      <w:pPr>
        <w:pStyle w:val="Bezodstpw"/>
      </w:pPr>
    </w:p>
    <w:p w:rsidR="00783BA9" w:rsidRDefault="00783BA9" w:rsidP="00783BA9">
      <w:pPr>
        <w:pStyle w:val="Bezodstpw"/>
      </w:pPr>
      <w:r>
        <w:t>Nie zgłoszono.</w:t>
      </w:r>
    </w:p>
    <w:p w:rsidR="00783BA9" w:rsidRDefault="00783BA9" w:rsidP="00783BA9">
      <w:pPr>
        <w:pStyle w:val="Bezodstpw"/>
        <w:rPr>
          <w:b/>
        </w:rPr>
      </w:pPr>
      <w:r>
        <w:rPr>
          <w:b/>
        </w:rPr>
        <w:t xml:space="preserve">       </w:t>
      </w:r>
    </w:p>
    <w:p w:rsidR="00783BA9" w:rsidRDefault="00783BA9" w:rsidP="00783BA9">
      <w:pPr>
        <w:pStyle w:val="Bezodstpw"/>
        <w:tabs>
          <w:tab w:val="left" w:pos="4253"/>
        </w:tabs>
        <w:ind w:left="2832" w:firstLine="996"/>
      </w:pPr>
      <w:r>
        <w:rPr>
          <w:b/>
        </w:rPr>
        <w:t xml:space="preserve">           </w:t>
      </w:r>
      <w:r>
        <w:t xml:space="preserve">Punkt  </w:t>
      </w:r>
      <w:r w:rsidR="00B237F9">
        <w:t>7</w:t>
      </w:r>
    </w:p>
    <w:p w:rsidR="00783BA9" w:rsidRDefault="00783BA9" w:rsidP="00783BA9">
      <w:pPr>
        <w:pStyle w:val="Bezodstpw"/>
        <w:rPr>
          <w:b/>
        </w:rPr>
      </w:pPr>
    </w:p>
    <w:p w:rsidR="00783BA9" w:rsidRDefault="00783BA9" w:rsidP="00783BA9">
      <w:pPr>
        <w:pStyle w:val="Bezodstpw"/>
        <w:rPr>
          <w:b/>
        </w:rPr>
      </w:pPr>
      <w:r>
        <w:rPr>
          <w:b/>
        </w:rPr>
        <w:t>Zakończenie obrad XXXV</w:t>
      </w:r>
      <w:r w:rsidR="007320FE">
        <w:rPr>
          <w:b/>
        </w:rPr>
        <w:t>I</w:t>
      </w:r>
      <w:r>
        <w:rPr>
          <w:b/>
        </w:rPr>
        <w:t>I Sesji Rady Gminy.</w:t>
      </w:r>
    </w:p>
    <w:p w:rsidR="00783BA9" w:rsidRDefault="00783BA9" w:rsidP="00783BA9">
      <w:pPr>
        <w:pStyle w:val="Bezodstpw"/>
      </w:pPr>
      <w:r>
        <w:t>Przewodniczący Rady Gminy Henryk Cebula podziękował wszystkim za udział w XXXV</w:t>
      </w:r>
      <w:r w:rsidR="007320FE">
        <w:t>I</w:t>
      </w:r>
      <w:r>
        <w:t xml:space="preserve">I Sesji Rady Gminy w Puszczy Mariańskiej. </w:t>
      </w:r>
    </w:p>
    <w:p w:rsidR="00783BA9" w:rsidRDefault="00783BA9" w:rsidP="00783BA9">
      <w:pPr>
        <w:pStyle w:val="Bezodstpw"/>
      </w:pPr>
      <w:r>
        <w:t>Na tym protokół zakończono i podpisano.</w:t>
      </w:r>
    </w:p>
    <w:p w:rsidR="00783BA9" w:rsidRDefault="00783BA9" w:rsidP="00783BA9">
      <w:pPr>
        <w:pStyle w:val="Bezodstpw"/>
        <w:rPr>
          <w:b/>
        </w:rPr>
      </w:pPr>
    </w:p>
    <w:p w:rsidR="00783BA9" w:rsidRDefault="00783BA9" w:rsidP="00783BA9">
      <w:pPr>
        <w:pStyle w:val="Bezodstpw"/>
      </w:pPr>
    </w:p>
    <w:p w:rsidR="00783BA9" w:rsidRDefault="00783BA9" w:rsidP="00783BA9">
      <w:pPr>
        <w:rPr>
          <w:b/>
        </w:rPr>
      </w:pPr>
    </w:p>
    <w:p w:rsidR="00783BA9" w:rsidRDefault="00783BA9" w:rsidP="00783BA9">
      <w:r>
        <w:t xml:space="preserve">                                                                                                                            Przewodniczący</w:t>
      </w:r>
    </w:p>
    <w:p w:rsidR="00783BA9" w:rsidRDefault="00783BA9" w:rsidP="00783BA9">
      <w:pPr>
        <w:ind w:left="7080" w:firstLine="708"/>
        <w:jc w:val="both"/>
      </w:pPr>
      <w:r>
        <w:t>Rady Gminy</w:t>
      </w:r>
    </w:p>
    <w:p w:rsidR="00783BA9" w:rsidRDefault="00783BA9" w:rsidP="00783BA9">
      <w:pPr>
        <w:rPr>
          <w:b/>
        </w:rPr>
      </w:pPr>
      <w:r>
        <w:rPr>
          <w:b/>
        </w:rPr>
        <w:t xml:space="preserve">                                     </w:t>
      </w:r>
    </w:p>
    <w:p w:rsidR="00783BA9" w:rsidRDefault="00783BA9" w:rsidP="00783BA9">
      <w:pPr>
        <w:jc w:val="right"/>
      </w:pPr>
      <w:r>
        <w:t>Henryk Cebula</w:t>
      </w:r>
    </w:p>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 w:rsidR="00783BA9" w:rsidRDefault="00783BA9" w:rsidP="00783BA9">
      <w:pPr>
        <w:jc w:val="both"/>
      </w:pPr>
      <w:r>
        <w:t>Protokółowała: B. Kuźma</w:t>
      </w:r>
    </w:p>
    <w:p w:rsidR="00783BA9" w:rsidRDefault="00783BA9" w:rsidP="00783BA9">
      <w:pPr>
        <w:jc w:val="both"/>
      </w:pPr>
    </w:p>
    <w:p w:rsidR="00783BA9" w:rsidRDefault="00783BA9" w:rsidP="00783BA9">
      <w:pPr>
        <w:jc w:val="both"/>
      </w:pPr>
    </w:p>
    <w:p w:rsidR="00783BA9" w:rsidRDefault="00783BA9" w:rsidP="00783BA9">
      <w:pPr>
        <w:jc w:val="both"/>
      </w:pPr>
    </w:p>
    <w:p w:rsidR="00783BA9" w:rsidRDefault="00783BA9" w:rsidP="00783BA9">
      <w:pPr>
        <w:jc w:val="both"/>
      </w:pPr>
      <w:r>
        <w:t>Załączniki:</w:t>
      </w:r>
    </w:p>
    <w:p w:rsidR="00783BA9" w:rsidRDefault="00783BA9" w:rsidP="00783BA9">
      <w:pPr>
        <w:pStyle w:val="NormalnyWeb"/>
        <w:ind w:left="142"/>
      </w:pPr>
    </w:p>
    <w:p w:rsidR="00783BA9" w:rsidRDefault="00783BA9" w:rsidP="00783BA9">
      <w:pPr>
        <w:pStyle w:val="Bezodstpw"/>
        <w:numPr>
          <w:ilvl w:val="0"/>
          <w:numId w:val="4"/>
        </w:numPr>
        <w:ind w:left="567" w:hanging="425"/>
      </w:pPr>
      <w:r>
        <w:t>Projekt uchwały w sprawie zmiany Wieloletniej Prognozy Finansowej Gminy Puszcza Mariańska na lata 2017 – 2023;</w:t>
      </w:r>
    </w:p>
    <w:p w:rsidR="00783BA9" w:rsidRDefault="00783BA9" w:rsidP="00783BA9">
      <w:pPr>
        <w:pStyle w:val="Bezodstpw"/>
        <w:numPr>
          <w:ilvl w:val="0"/>
          <w:numId w:val="4"/>
        </w:numPr>
        <w:ind w:left="567" w:hanging="425"/>
      </w:pPr>
      <w:r>
        <w:t>Projekt uchwały w sprawie zmiany uchwały budżetowej Gminy Puszcza Mariańska na 2017 rok;</w:t>
      </w:r>
    </w:p>
    <w:p w:rsidR="00783BA9" w:rsidRDefault="00783BA9" w:rsidP="00783BA9">
      <w:pPr>
        <w:pStyle w:val="Bezodstpw"/>
        <w:numPr>
          <w:ilvl w:val="0"/>
          <w:numId w:val="4"/>
        </w:numPr>
        <w:ind w:left="567" w:hanging="425"/>
      </w:pPr>
      <w:r>
        <w:t>Projekt uchwały w sprawie zatwierdzenia sprawozdania finansowego za 2016 rok;</w:t>
      </w:r>
    </w:p>
    <w:p w:rsidR="00783BA9" w:rsidRDefault="00783BA9" w:rsidP="00783BA9">
      <w:pPr>
        <w:pStyle w:val="Bezodstpw"/>
        <w:numPr>
          <w:ilvl w:val="0"/>
          <w:numId w:val="4"/>
        </w:numPr>
        <w:ind w:left="567" w:hanging="425"/>
      </w:pPr>
      <w:r>
        <w:t>Projekt  uchwały w sprawie udzielenia Wójtowi Gminy Puszcza Mariańska absolutorium z tytułu wykonania budżetu za 2016 rok;</w:t>
      </w:r>
    </w:p>
    <w:p w:rsidR="00783BA9" w:rsidRDefault="00783BA9" w:rsidP="00783BA9">
      <w:pPr>
        <w:pStyle w:val="Bezodstpw"/>
        <w:numPr>
          <w:ilvl w:val="0"/>
          <w:numId w:val="4"/>
        </w:numPr>
        <w:ind w:left="567" w:hanging="425"/>
      </w:pPr>
      <w:r>
        <w:t>Projekt uchwały w sprawie wyrażenia zgody na odpłatne nabycie gruntu we wsi Puszcza Mariańska na rzecz Gminy Puszcza Mariańska pod poszerzenie drogi w miejscowości WYGODA;</w:t>
      </w:r>
    </w:p>
    <w:p w:rsidR="00783BA9" w:rsidRDefault="00783BA9" w:rsidP="00783BA9">
      <w:pPr>
        <w:pStyle w:val="Bezodstpw"/>
        <w:numPr>
          <w:ilvl w:val="0"/>
          <w:numId w:val="4"/>
        </w:numPr>
        <w:ind w:left="567" w:hanging="425"/>
      </w:pPr>
      <w:r>
        <w:t>Projekt uchwały w sprawie zmiany Uchwały Nr VII/33/2011 z dnia 23 marca 2011 r.;</w:t>
      </w:r>
    </w:p>
    <w:p w:rsidR="00783BA9" w:rsidRDefault="00783BA9" w:rsidP="00783BA9">
      <w:pPr>
        <w:pStyle w:val="Bezodstpw"/>
        <w:numPr>
          <w:ilvl w:val="0"/>
          <w:numId w:val="4"/>
        </w:numPr>
        <w:ind w:left="567" w:hanging="425"/>
      </w:pPr>
      <w:r>
        <w:t>Sprawozdanie z działalności Komisji Budżetowo – Gospodarczej Rady Gminy w Puszczy Mariańskiej;</w:t>
      </w:r>
    </w:p>
    <w:p w:rsidR="00783BA9" w:rsidRDefault="00783BA9" w:rsidP="00783BA9">
      <w:pPr>
        <w:pStyle w:val="Bezodstpw"/>
        <w:numPr>
          <w:ilvl w:val="0"/>
          <w:numId w:val="4"/>
        </w:numPr>
        <w:ind w:left="567" w:hanging="425"/>
      </w:pPr>
      <w:r>
        <w:t>Sprawozdanie z działalności Komisji Oświaty i Porządku Publicznego Rady Gminy w Puszczy Mariańskiej</w:t>
      </w:r>
    </w:p>
    <w:p w:rsidR="00783BA9" w:rsidRDefault="00783BA9" w:rsidP="00783BA9">
      <w:pPr>
        <w:pStyle w:val="Bezodstpw"/>
        <w:numPr>
          <w:ilvl w:val="0"/>
          <w:numId w:val="4"/>
        </w:numPr>
        <w:ind w:left="567" w:hanging="425"/>
      </w:pPr>
      <w:r>
        <w:t>Sprawozdanie z działalności Komisji Rolnictwa Rady Gminy w Puszczy Mariańskiej;</w:t>
      </w:r>
    </w:p>
    <w:p w:rsidR="00783BA9" w:rsidRDefault="00783BA9" w:rsidP="00783BA9">
      <w:pPr>
        <w:pStyle w:val="Bezodstpw"/>
        <w:numPr>
          <w:ilvl w:val="0"/>
          <w:numId w:val="4"/>
        </w:numPr>
        <w:ind w:left="567" w:hanging="567"/>
      </w:pPr>
      <w:r>
        <w:t>Sprawozdanie z działalności Komisji Rewizyjnej Rady Gminy w Puszczy Mariańskiej;</w:t>
      </w:r>
    </w:p>
    <w:p w:rsidR="00783BA9" w:rsidRDefault="00783BA9" w:rsidP="00783BA9">
      <w:pPr>
        <w:pStyle w:val="Bezodstpw"/>
        <w:numPr>
          <w:ilvl w:val="0"/>
          <w:numId w:val="4"/>
        </w:numPr>
        <w:ind w:left="567" w:hanging="567"/>
      </w:pPr>
      <w:r>
        <w:t>Sprawozdanie z działalności Gminnego Ośrodka Pomocy Społecznej w Puszczy Mariańskiej za rok 2016;</w:t>
      </w:r>
    </w:p>
    <w:p w:rsidR="00783BA9" w:rsidRDefault="00783BA9" w:rsidP="00783BA9">
      <w:pPr>
        <w:pStyle w:val="Bezodstpw"/>
        <w:numPr>
          <w:ilvl w:val="0"/>
          <w:numId w:val="4"/>
        </w:numPr>
        <w:ind w:left="567" w:hanging="567"/>
      </w:pPr>
      <w:r>
        <w:t>Sprawozdanie z realizacji zadań z zakresu Wspierania Rodziny za 2016 rok;</w:t>
      </w:r>
    </w:p>
    <w:p w:rsidR="00783BA9" w:rsidRDefault="00783BA9" w:rsidP="00783BA9">
      <w:pPr>
        <w:pStyle w:val="Bezodstpw"/>
        <w:numPr>
          <w:ilvl w:val="0"/>
          <w:numId w:val="4"/>
        </w:numPr>
        <w:ind w:left="567" w:hanging="567"/>
      </w:pPr>
      <w:r>
        <w:t>Sprawozdanie z realizacji „Rocznego programu współpracy Gminy Puszcza Mariańska z organizacjami pozarządowymi oraz podmiotami wymienionymi w art. 3 ust. 3 ustawy o działalności pożytku publicznego i o wolontariacie na rok 2016”;</w:t>
      </w:r>
    </w:p>
    <w:p w:rsidR="00783BA9" w:rsidRDefault="00783BA9" w:rsidP="00783BA9">
      <w:pPr>
        <w:pStyle w:val="Bezodstpw"/>
        <w:numPr>
          <w:ilvl w:val="0"/>
          <w:numId w:val="4"/>
        </w:numPr>
        <w:ind w:left="567" w:hanging="567"/>
      </w:pPr>
      <w:r>
        <w:t>Projekt uchwały w sprawie porozumienia Gminy Puszcza Mariańska i Gminy Radziejowice w przedmiocie współdziałania przy remoncie odcinka drogi wewnętrznej oznaczonej nr ew. 93 i 141;</w:t>
      </w:r>
    </w:p>
    <w:p w:rsidR="00783BA9" w:rsidRDefault="00783BA9" w:rsidP="004218A8">
      <w:pPr>
        <w:pStyle w:val="Bezodstpw"/>
        <w:numPr>
          <w:ilvl w:val="0"/>
          <w:numId w:val="4"/>
        </w:numPr>
        <w:ind w:left="142" w:hanging="567"/>
      </w:pPr>
      <w:r>
        <w:t>Ocena zasobów pomocy społecznej;</w:t>
      </w:r>
    </w:p>
    <w:p w:rsidR="00423753" w:rsidRDefault="00423753"/>
    <w:sectPr w:rsidR="0042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E8C"/>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B617D1D"/>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23220C86"/>
    <w:multiLevelType w:val="hybridMultilevel"/>
    <w:tmpl w:val="42CC1990"/>
    <w:lvl w:ilvl="0" w:tplc="0415000F">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433648D"/>
    <w:multiLevelType w:val="hybridMultilevel"/>
    <w:tmpl w:val="90DA6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A1"/>
    <w:rsid w:val="001C45F6"/>
    <w:rsid w:val="0026019C"/>
    <w:rsid w:val="002B54F2"/>
    <w:rsid w:val="00423753"/>
    <w:rsid w:val="00633DA1"/>
    <w:rsid w:val="00634625"/>
    <w:rsid w:val="006942CA"/>
    <w:rsid w:val="007034FE"/>
    <w:rsid w:val="007320FE"/>
    <w:rsid w:val="00783BA9"/>
    <w:rsid w:val="00801A44"/>
    <w:rsid w:val="00B237F9"/>
    <w:rsid w:val="00D52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7D1B-FA58-4CEB-B7E4-E2D3D57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B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3BA9"/>
    <w:pPr>
      <w:spacing w:before="100" w:after="100"/>
    </w:pPr>
    <w:rPr>
      <w:color w:val="000000"/>
      <w:szCs w:val="20"/>
    </w:rPr>
  </w:style>
  <w:style w:type="paragraph" w:styleId="Tytu">
    <w:name w:val="Title"/>
    <w:basedOn w:val="Normalny"/>
    <w:link w:val="TytuZnak"/>
    <w:uiPriority w:val="99"/>
    <w:qFormat/>
    <w:rsid w:val="00783BA9"/>
    <w:pPr>
      <w:jc w:val="center"/>
    </w:pPr>
    <w:rPr>
      <w:szCs w:val="20"/>
      <w:lang w:val="x-none" w:eastAsia="x-none"/>
    </w:rPr>
  </w:style>
  <w:style w:type="character" w:customStyle="1" w:styleId="TytuZnak">
    <w:name w:val="Tytuł Znak"/>
    <w:basedOn w:val="Domylnaczcionkaakapitu"/>
    <w:link w:val="Tytu"/>
    <w:uiPriority w:val="99"/>
    <w:rsid w:val="00783BA9"/>
    <w:rPr>
      <w:rFonts w:ascii="Times New Roman" w:eastAsia="Times New Roman" w:hAnsi="Times New Roman" w:cs="Times New Roman"/>
      <w:sz w:val="24"/>
      <w:szCs w:val="20"/>
      <w:lang w:val="x-none" w:eastAsia="x-none"/>
    </w:rPr>
  </w:style>
  <w:style w:type="paragraph" w:styleId="Bezodstpw">
    <w:name w:val="No Spacing"/>
    <w:uiPriority w:val="1"/>
    <w:qFormat/>
    <w:rsid w:val="00783BA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4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5F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1067</Words>
  <Characters>6403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6</cp:revision>
  <cp:lastPrinted>2017-07-26T10:26:00Z</cp:lastPrinted>
  <dcterms:created xsi:type="dcterms:W3CDTF">2017-07-25T09:23:00Z</dcterms:created>
  <dcterms:modified xsi:type="dcterms:W3CDTF">2017-07-26T10:35:00Z</dcterms:modified>
</cp:coreProperties>
</file>