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9D" w:rsidRDefault="00C9419D" w:rsidP="00C7631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19D" w:rsidRDefault="00C9419D" w:rsidP="00C7631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91D" w:rsidRPr="00C76316" w:rsidRDefault="00A66684" w:rsidP="00C76316"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Ob.523.8.2015</w:t>
      </w:r>
      <w:r w:rsidR="005D2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D2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D2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D2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D2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D22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Puszcza Mariańska, 13</w:t>
      </w:r>
      <w:r w:rsidR="00C94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.10.2015</w:t>
      </w:r>
      <w:proofErr w:type="gramStart"/>
      <w:r w:rsidR="00BE1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="00BE19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E191D" w:rsidRDefault="00BE191D" w:rsidP="00BE19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191D" w:rsidRPr="005E56C1" w:rsidRDefault="00BE191D" w:rsidP="00BE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91D" w:rsidRPr="001414AC" w:rsidRDefault="00BE191D" w:rsidP="00BE191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Uchwałę Nr LIV/259/2010 Rady Gminy Puszcza Mariańska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gramStart"/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proofErr w:type="gramEnd"/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2010r. w sprawie szczegółowego sposobu konsultowania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organizacjami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pozarządowymi i podmiotami, o których mowa w art. 3 ust. 3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 o wolontariacie projektów aktów prawa miejscowego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działalności statutowej tych organizacji Wójt Gminy Puszcza Mariańska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ogłasza: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organizacjami pozarządowymi i podmiotami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rowadzącymi działalność pożytku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dotyczące </w:t>
      </w:r>
      <w:r w:rsidRPr="0065136E">
        <w:rPr>
          <w:rFonts w:ascii="Times New Roman" w:eastAsia="Times New Roman" w:hAnsi="Times New Roman" w:cs="Times New Roman"/>
          <w:sz w:val="24"/>
          <w:szCs w:val="24"/>
          <w:lang w:eastAsia="ar-SA"/>
        </w:rPr>
        <w:t>„R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ocznego programu współpracy gminy Puszcza Mariańska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z 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organizacjami pozarządowymi oraz podmiotami wymienionymi w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rt. 3 ust. 3 ustawy                o 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działalności pożytku publicznego i wolontariacie na rok 201</w:t>
      </w:r>
      <w:r w:rsidR="00C941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W/w dokument dostępny jest na stronie internetowej Gminy Puszcza Mariańska www.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puszcza-marianska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pl,                       w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Biuletynie Informacji Publicznej oraz w Urzędzie Gminy Puszcza Mariańska pokój nr 20.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nioski,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opinie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5136E">
        <w:rPr>
          <w:rFonts w:ascii="Times New Roman" w:eastAsia="Times New Roman" w:hAnsi="Times New Roman" w:cs="Times New Roman"/>
          <w:sz w:val="24"/>
          <w:szCs w:val="24"/>
          <w:lang w:eastAsia="ar-SA"/>
        </w:rPr>
        <w:t>„R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ocznego programu współpracy gminy Puszcz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Mariańska                z 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organizacjami pozarządowymi oraz podmiotami wymienionymi w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rt. 3 ust. 3 ustawy                o </w:t>
      </w:r>
      <w:r w:rsidRPr="006513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działalności pożytku publicznego i wolontariacie na rok 201</w:t>
      </w:r>
      <w:r w:rsidR="00C941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w sekretariacie Urzędu Gminy Puszcza Mariańska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(pokój nr 8) 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od 13.10.2015</w:t>
      </w:r>
      <w:proofErr w:type="gramStart"/>
      <w:r w:rsidR="005D22D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5D22D7">
        <w:rPr>
          <w:rFonts w:ascii="Times New Roman" w:eastAsia="Times New Roman" w:hAnsi="Times New Roman" w:cs="Times New Roman"/>
          <w:sz w:val="24"/>
          <w:szCs w:val="24"/>
          <w:lang w:eastAsia="pl-PL"/>
        </w:rPr>
        <w:t>. do 20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9419D">
        <w:rPr>
          <w:rFonts w:ascii="Times New Roman" w:eastAsia="Times New Roman" w:hAnsi="Times New Roman" w:cs="Times New Roman"/>
          <w:sz w:val="24"/>
          <w:szCs w:val="24"/>
          <w:lang w:eastAsia="pl-PL"/>
        </w:rPr>
        <w:t>10.2015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odpowiedzialna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                       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419D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Wójcicka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9419D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samodzielnym stanowisku ds. obywatelskich, Urząd Gminy Puszcza Mariańska pok. nr 20, tel. (46)  831-81-51  lub  831-81-69  wew. 15.</w:t>
      </w:r>
    </w:p>
    <w:p w:rsidR="00BE191D" w:rsidRPr="001414AC" w:rsidRDefault="00BE191D" w:rsidP="00BE191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4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91D" w:rsidRDefault="00296BAE" w:rsidP="00296BAE">
      <w:pPr>
        <w:jc w:val="right"/>
      </w:pPr>
      <w:r>
        <w:t>Wójt Gminy Puszcza Mariańska</w:t>
      </w:r>
    </w:p>
    <w:p w:rsidR="00296BAE" w:rsidRDefault="00296BAE" w:rsidP="00296BAE">
      <w:pPr>
        <w:jc w:val="right"/>
      </w:pPr>
      <w:r>
        <w:t>/-/ Michał Staniak</w:t>
      </w:r>
    </w:p>
    <w:p w:rsidR="0088401A" w:rsidRDefault="0088401A"/>
    <w:sectPr w:rsidR="0088401A" w:rsidSect="0088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6C1"/>
    <w:rsid w:val="00063484"/>
    <w:rsid w:val="000C6E0E"/>
    <w:rsid w:val="000C7500"/>
    <w:rsid w:val="001414AC"/>
    <w:rsid w:val="001762EB"/>
    <w:rsid w:val="001E42D0"/>
    <w:rsid w:val="00285084"/>
    <w:rsid w:val="00296BAE"/>
    <w:rsid w:val="002A5F3D"/>
    <w:rsid w:val="00371B25"/>
    <w:rsid w:val="003B162A"/>
    <w:rsid w:val="0044097B"/>
    <w:rsid w:val="004B396C"/>
    <w:rsid w:val="0053704E"/>
    <w:rsid w:val="00585784"/>
    <w:rsid w:val="00594461"/>
    <w:rsid w:val="005D22D7"/>
    <w:rsid w:val="005E56C1"/>
    <w:rsid w:val="0065136E"/>
    <w:rsid w:val="007178A3"/>
    <w:rsid w:val="00734BE5"/>
    <w:rsid w:val="007A317A"/>
    <w:rsid w:val="008123D6"/>
    <w:rsid w:val="0088401A"/>
    <w:rsid w:val="00902EFD"/>
    <w:rsid w:val="00970FE6"/>
    <w:rsid w:val="00A66684"/>
    <w:rsid w:val="00A9411D"/>
    <w:rsid w:val="00AB74BB"/>
    <w:rsid w:val="00B66F77"/>
    <w:rsid w:val="00BE191D"/>
    <w:rsid w:val="00BF4A26"/>
    <w:rsid w:val="00C76316"/>
    <w:rsid w:val="00C9419D"/>
    <w:rsid w:val="00CD2242"/>
    <w:rsid w:val="00D34437"/>
    <w:rsid w:val="00D72A3D"/>
    <w:rsid w:val="00DB57C8"/>
    <w:rsid w:val="00DD77CE"/>
    <w:rsid w:val="00DF44B4"/>
    <w:rsid w:val="00E17EE4"/>
    <w:rsid w:val="00EC6C46"/>
    <w:rsid w:val="00F32E3F"/>
    <w:rsid w:val="00F373A3"/>
    <w:rsid w:val="00F456C3"/>
    <w:rsid w:val="00F81D26"/>
    <w:rsid w:val="00FB1578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01A"/>
  </w:style>
  <w:style w:type="paragraph" w:styleId="Nagwek1">
    <w:name w:val="heading 1"/>
    <w:basedOn w:val="Normalny"/>
    <w:link w:val="Nagwek1Znak"/>
    <w:uiPriority w:val="9"/>
    <w:qFormat/>
    <w:rsid w:val="005E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6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56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lue1">
    <w:name w:val="blue1"/>
    <w:basedOn w:val="Normalny"/>
    <w:rsid w:val="005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56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56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881-9E12-4053-827D-1993BA40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31</cp:revision>
  <cp:lastPrinted>2015-10-12T08:15:00Z</cp:lastPrinted>
  <dcterms:created xsi:type="dcterms:W3CDTF">2011-01-20T09:46:00Z</dcterms:created>
  <dcterms:modified xsi:type="dcterms:W3CDTF">2015-10-12T08:16:00Z</dcterms:modified>
</cp:coreProperties>
</file>