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06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11002"/>
      </w:tblGrid>
      <w:tr w:rsidR="005B168F" w:rsidTr="002623D9">
        <w:trPr>
          <w:trHeight w:val="352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168F" w:rsidRDefault="005B168F" w:rsidP="005B168F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68F" w:rsidRDefault="005B168F" w:rsidP="005B168F">
            <w:pPr>
              <w:spacing w:line="276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5B168F" w:rsidRDefault="0069246C" w:rsidP="0069246C">
            <w:pPr>
              <w:spacing w:line="276" w:lineRule="auto"/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      </w:t>
            </w:r>
            <w:r w:rsidR="005B168F"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Urząd </w:t>
            </w:r>
            <w:r w:rsidR="00C76446"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>Gminy Puszcza Mariańska</w:t>
            </w:r>
          </w:p>
          <w:p w:rsidR="0069246C" w:rsidRDefault="0069246C" w:rsidP="0069246C">
            <w:pPr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C7644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Ul. S. Papczyńskiego 1, 96-330 Puszcza Mariańska </w:t>
            </w:r>
          </w:p>
          <w:p w:rsidR="0069246C" w:rsidRDefault="0069246C" w:rsidP="0069246C">
            <w:pPr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 w:rsidR="005B168F" w:rsidRPr="0069246C" w:rsidRDefault="0069246C" w:rsidP="0069246C">
            <w:pPr>
              <w:spacing w:line="276" w:lineRule="auto"/>
              <w:rPr>
                <w:rFonts w:ascii="Verdana" w:hAnsi="Verdana" w:cs="Arial"/>
                <w:i/>
                <w:iCs/>
              </w:rPr>
            </w:pPr>
            <w:r w:rsidRPr="0069246C">
              <w:rPr>
                <w:rFonts w:ascii="Verdana" w:hAnsi="Verdana" w:cs="Arial"/>
                <w:i/>
                <w:iCs/>
                <w:sz w:val="22"/>
                <w:szCs w:val="22"/>
              </w:rPr>
              <w:t>o</w:t>
            </w:r>
            <w:r w:rsidR="005B168F" w:rsidRPr="0069246C">
              <w:rPr>
                <w:rFonts w:ascii="Verdana" w:hAnsi="Verdana" w:cs="Arial"/>
                <w:sz w:val="22"/>
                <w:szCs w:val="22"/>
              </w:rPr>
              <w:t>głasza nabór kandydatów na wolne stanowisko urzędnicze</w:t>
            </w:r>
            <w:r w:rsidR="00D163E5" w:rsidRPr="0069246C">
              <w:rPr>
                <w:rFonts w:ascii="Verdana" w:hAnsi="Verdana" w:cs="Arial"/>
                <w:sz w:val="22"/>
                <w:szCs w:val="22"/>
              </w:rPr>
              <w:t xml:space="preserve"> /kierownicze/</w:t>
            </w:r>
          </w:p>
          <w:p w:rsidR="005B168F" w:rsidRDefault="005B168F" w:rsidP="005B168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68F" w:rsidTr="002623D9">
        <w:trPr>
          <w:trHeight w:val="339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68F" w:rsidRDefault="005B168F" w:rsidP="005B168F">
            <w:pPr>
              <w:spacing w:line="276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5B168F" w:rsidRDefault="00D163E5" w:rsidP="005B168F">
            <w:pPr>
              <w:tabs>
                <w:tab w:val="left" w:pos="832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Z-ca Kierownika Urzędu Stanu Cywilnego </w:t>
            </w:r>
          </w:p>
          <w:p w:rsidR="005B168F" w:rsidRDefault="005B168F" w:rsidP="00C76446">
            <w:pPr>
              <w:tabs>
                <w:tab w:val="left" w:pos="832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 </w:t>
            </w:r>
            <w:r w:rsidR="00C76446">
              <w:rPr>
                <w:rFonts w:ascii="Verdana" w:hAnsi="Verdana"/>
                <w:b/>
              </w:rPr>
              <w:t xml:space="preserve">Urzędzie Gminy Puszcza Mariańska </w:t>
            </w:r>
          </w:p>
          <w:p w:rsidR="00986EFC" w:rsidRDefault="00986EFC" w:rsidP="00C76446">
            <w:pPr>
              <w:tabs>
                <w:tab w:val="left" w:pos="8327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B168F" w:rsidTr="002623D9">
        <w:trPr>
          <w:trHeight w:val="145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B168F" w:rsidRDefault="005B168F" w:rsidP="005B168F">
            <w:pPr>
              <w:spacing w:line="276" w:lineRule="auto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5B168F" w:rsidRDefault="005B168F" w:rsidP="005B168F">
            <w:pPr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  <w:p w:rsidR="00EB2694" w:rsidRDefault="00EB2694" w:rsidP="005B168F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168F" w:rsidTr="002623D9">
        <w:trPr>
          <w:trHeight w:val="361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EFF" w:rsidRPr="007243A2" w:rsidRDefault="00C76446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 w:rsidRPr="007243A2">
              <w:rPr>
                <w:rFonts w:ascii="Verdana" w:hAnsi="Verdana"/>
                <w:noProof/>
                <w:sz w:val="16"/>
                <w:szCs w:val="16"/>
              </w:rPr>
              <w:t>1)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prowadzenie spraw wynikających z ustawy – Prawo o aktach stanu</w:t>
            </w:r>
            <w:r w:rsidR="00D135B4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cywilnego, a w szczególności: rejestracja zdarzeń mających wpływ na stan cywilny osób, sporządzanie aktów stanu cywilnego i prowadzenie ksiąg stanu cywilnego,  sporządzanie i wydawanie odpisów  oraz zaświadczeń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;</w:t>
            </w:r>
          </w:p>
          <w:p w:rsidR="00D135B4" w:rsidRDefault="00D135B4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2) 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udzielanie ślubów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; p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rzyjmowanie zapewnień stwierdzających zdolność prawną do zawarcia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związku małżeń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skiego;</w:t>
            </w:r>
          </w:p>
          <w:p w:rsidR="00302EFF" w:rsidRDefault="00D135B4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3)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przyjmowanie oświadczeń o uznaniu ojcostwa, o powrocie do poprzedniego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</w:t>
            </w:r>
            <w:r w:rsidR="00302EFF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nazwiska, o nadaniu dziecku nazwiska męża matki, o zmianie imienia</w:t>
            </w:r>
            <w:r w:rsidR="007243A2" w:rsidRPr="007243A2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dziecka;</w:t>
            </w:r>
          </w:p>
          <w:p w:rsidR="00D135B4" w:rsidRDefault="004A73CF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4) aktualizacja rejestru wyborców gminy,</w:t>
            </w:r>
          </w:p>
          <w:p w:rsidR="004A73CF" w:rsidRDefault="004A73CF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5) prowadzenie spraw z zakresu ewidencji ludności  (m.in. rejestracja danych mieszkańców gminy, </w:t>
            </w:r>
            <w:r w:rsidR="005C4053"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udostępnianie danych, wydawanie zaświadczeń)</w:t>
            </w:r>
          </w:p>
          <w:p w:rsidR="005C4053" w:rsidRDefault="005C4053" w:rsidP="00302EFF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6) obsługa procesu wydawania dowodów osobistych;</w:t>
            </w:r>
          </w:p>
          <w:p w:rsidR="00EB2694" w:rsidRDefault="005C4053" w:rsidP="005C4053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7) wydawanie decyzji  i prowadzenie postępowań administracyjnych </w:t>
            </w:r>
          </w:p>
          <w:p w:rsidR="00691E45" w:rsidRPr="00941CB9" w:rsidRDefault="00691E45" w:rsidP="005C4053">
            <w:pPr>
              <w:autoSpaceDE w:val="0"/>
              <w:autoSpaceDN w:val="0"/>
              <w:adjustRightInd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8) obsługa systemów i rejestrów komputerowych w powyższym zakresie</w:t>
            </w:r>
          </w:p>
          <w:p w:rsidR="00C76446" w:rsidRPr="00941CB9" w:rsidRDefault="00C76446" w:rsidP="00C7644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5B168F" w:rsidRDefault="005B168F" w:rsidP="005B168F">
            <w:pPr>
              <w:shd w:val="clear" w:color="auto" w:fill="C0C0C0"/>
              <w:tabs>
                <w:tab w:val="left" w:leader="underscore" w:pos="567"/>
              </w:tabs>
              <w:spacing w:line="276" w:lineRule="auto"/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:                                             </w:t>
            </w:r>
          </w:p>
          <w:p w:rsidR="005B168F" w:rsidRDefault="005B168F" w:rsidP="005B168F">
            <w:pPr>
              <w:shd w:val="clear" w:color="auto" w:fill="C0C0C0"/>
              <w:tabs>
                <w:tab w:val="left" w:leader="underscore" w:pos="567"/>
              </w:tabs>
              <w:spacing w:line="276" w:lineRule="auto"/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B168F" w:rsidRDefault="005B168F" w:rsidP="005B168F">
            <w:pPr>
              <w:spacing w:line="276" w:lineRule="auto"/>
              <w:ind w:left="72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Miejsce pracy: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Praca </w:t>
            </w:r>
            <w:r w:rsidR="00BE2383">
              <w:rPr>
                <w:rFonts w:ascii="Verdana" w:hAnsi="Verdana" w:cs="Verdana"/>
                <w:sz w:val="16"/>
                <w:szCs w:val="16"/>
              </w:rPr>
              <w:t xml:space="preserve">na </w:t>
            </w:r>
            <w:r w:rsidR="00D163E5">
              <w:rPr>
                <w:rFonts w:ascii="Verdana" w:hAnsi="Verdana" w:cs="Verdana"/>
                <w:sz w:val="16"/>
                <w:szCs w:val="16"/>
              </w:rPr>
              <w:t>parterze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budynku Urzędu </w:t>
            </w:r>
            <w:r w:rsidR="00D163E5">
              <w:rPr>
                <w:rFonts w:ascii="Verdana" w:hAnsi="Verdana" w:cs="Verdana"/>
                <w:sz w:val="16"/>
                <w:szCs w:val="16"/>
              </w:rPr>
              <w:t xml:space="preserve">Gminy z koniecznością codziennego wchodzenia na piętro budynku. Po wejściu w życie nowych przepisów – ewentualna praca poza budynkiem w związku z koniecznością udzielania ślubu poza Urzędem. Stanowisko pracy wiąże się z wyjazdami „w teren”.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Bezpieczne warunki pracy na stanowisku. Budynek </w:t>
            </w:r>
            <w:r w:rsidR="00BE2383">
              <w:rPr>
                <w:rFonts w:ascii="Verdana" w:hAnsi="Verdana" w:cs="Verdana"/>
                <w:sz w:val="16"/>
                <w:szCs w:val="16"/>
              </w:rPr>
              <w:t xml:space="preserve">nie jest </w:t>
            </w:r>
            <w:r>
              <w:rPr>
                <w:rFonts w:ascii="Verdana" w:hAnsi="Verdana" w:cs="Verdana"/>
                <w:sz w:val="16"/>
                <w:szCs w:val="16"/>
              </w:rPr>
              <w:t>wy</w:t>
            </w:r>
            <w:r w:rsidR="00BE2383">
              <w:rPr>
                <w:rFonts w:ascii="Verdana" w:hAnsi="Verdana" w:cs="Verdana"/>
                <w:sz w:val="16"/>
                <w:szCs w:val="16"/>
              </w:rPr>
              <w:t>posażony w podjazdy oraz windę</w:t>
            </w:r>
            <w:r>
              <w:rPr>
                <w:rFonts w:ascii="Verdana" w:hAnsi="Verdana" w:cs="Verdana"/>
                <w:sz w:val="16"/>
                <w:szCs w:val="16"/>
              </w:rPr>
              <w:t>. W budynku ciągi komunikacyjne o odpowiednich szerokościach. Drzwi do pomieszczenia uniemożliwiają wjazd wózkiem inwalidzkim. W pomieszczeniu pracy dojścia i przejścia ograniczają poruszanie się wózkiem inwalidzkim. W budynku na p</w:t>
            </w:r>
            <w:r w:rsidR="00BE2383">
              <w:rPr>
                <w:rFonts w:ascii="Verdana" w:hAnsi="Verdana" w:cs="Verdana"/>
                <w:sz w:val="16"/>
                <w:szCs w:val="16"/>
              </w:rPr>
              <w:t>iętrze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znajduje się toaleta </w:t>
            </w:r>
            <w:r w:rsidR="00BE2383">
              <w:rPr>
                <w:rFonts w:ascii="Verdana" w:hAnsi="Verdana" w:cs="Verdana"/>
                <w:sz w:val="16"/>
                <w:szCs w:val="16"/>
              </w:rPr>
              <w:t xml:space="preserve">nie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dostosowana dla osób poruszających </w:t>
            </w:r>
            <w:r w:rsidR="00D163E5">
              <w:rPr>
                <w:rFonts w:ascii="Verdana" w:hAnsi="Verdana" w:cs="Verdana"/>
                <w:sz w:val="16"/>
                <w:szCs w:val="16"/>
              </w:rPr>
              <w:t>się na wózkach inwalidzkich, natomiast toaleta na parterze jest dostosowana.</w:t>
            </w:r>
          </w:p>
          <w:p w:rsidR="005B168F" w:rsidRDefault="005B168F" w:rsidP="00986EFC">
            <w:pPr>
              <w:spacing w:line="276" w:lineRule="auto"/>
              <w:ind w:left="72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Stanowisko pracy: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86EFC">
              <w:rPr>
                <w:rFonts w:ascii="Verdana" w:hAnsi="Verdana" w:cs="Verdana"/>
                <w:sz w:val="16"/>
                <w:szCs w:val="16"/>
              </w:rPr>
              <w:t xml:space="preserve">pełen etat; </w:t>
            </w:r>
            <w:r>
              <w:rPr>
                <w:rFonts w:ascii="Verdana" w:hAnsi="Verdana" w:cs="Verdana"/>
                <w:sz w:val="16"/>
                <w:szCs w:val="16"/>
              </w:rPr>
              <w:t>prac</w:t>
            </w:r>
            <w:r w:rsidR="00986EFC"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przy komputerze</w:t>
            </w:r>
            <w:r w:rsidR="00941CB9">
              <w:rPr>
                <w:rFonts w:ascii="Verdana" w:hAnsi="Verdana" w:cs="Verdana"/>
                <w:sz w:val="16"/>
                <w:szCs w:val="16"/>
              </w:rPr>
              <w:t xml:space="preserve"> powyżej 4 godz. dziennie</w:t>
            </w:r>
            <w:r w:rsidR="00986EFC">
              <w:rPr>
                <w:rFonts w:ascii="Verdana" w:hAnsi="Verdana" w:cs="Verdana"/>
                <w:sz w:val="16"/>
                <w:szCs w:val="16"/>
              </w:rPr>
              <w:t>;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E238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86EFC">
              <w:rPr>
                <w:rFonts w:ascii="Verdana" w:hAnsi="Verdana" w:cs="Verdana"/>
                <w:sz w:val="16"/>
                <w:szCs w:val="16"/>
              </w:rPr>
              <w:t>kontakty bezpośrednie i telefoniczne z klientami Urzędu</w:t>
            </w:r>
            <w:r w:rsidR="00BE2383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B2694" w:rsidRDefault="00EB2694" w:rsidP="00986EFC">
            <w:pPr>
              <w:spacing w:line="276" w:lineRule="auto"/>
              <w:ind w:left="72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168F" w:rsidTr="002623D9">
        <w:trPr>
          <w:trHeight w:val="132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B168F" w:rsidRDefault="005B168F" w:rsidP="005B168F">
            <w:pPr>
              <w:spacing w:line="276" w:lineRule="auto"/>
              <w:rPr>
                <w:rFonts w:ascii="Verdana" w:hAnsi="Verdana" w:cs="Arial"/>
                <w:sz w:val="6"/>
                <w:szCs w:val="6"/>
              </w:rPr>
            </w:pPr>
          </w:p>
          <w:p w:rsidR="005B168F" w:rsidRDefault="005B168F" w:rsidP="005B168F">
            <w:pPr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  <w:p w:rsidR="00EB2694" w:rsidRDefault="00EB2694" w:rsidP="005B168F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168F" w:rsidTr="002623D9">
        <w:trPr>
          <w:trHeight w:val="342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wykształcenie </w:t>
            </w:r>
            <w:r w:rsidR="00C72E49">
              <w:rPr>
                <w:rFonts w:ascii="Verdana" w:hAnsi="Verdana" w:cs="Verdana"/>
                <w:sz w:val="16"/>
                <w:szCs w:val="16"/>
              </w:rPr>
              <w:t xml:space="preserve"> wyższe  (mgr)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A5E81">
              <w:rPr>
                <w:rFonts w:ascii="Verdana" w:hAnsi="Verdana" w:cs="Verdana"/>
                <w:sz w:val="16"/>
                <w:szCs w:val="16"/>
              </w:rPr>
              <w:t>z zakresu prawa lub administracji lub podyplomowe studia administracyjne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min.</w:t>
            </w:r>
            <w:r w:rsidR="00306836">
              <w:rPr>
                <w:rFonts w:ascii="Verdana" w:hAnsi="Verdana" w:cs="Verdana"/>
                <w:sz w:val="16"/>
                <w:szCs w:val="16"/>
              </w:rPr>
              <w:t xml:space="preserve"> 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– letni staż pracy</w:t>
            </w:r>
            <w:r w:rsidR="00306836">
              <w:rPr>
                <w:rFonts w:ascii="Verdana" w:hAnsi="Verdana" w:cs="Verdana"/>
                <w:sz w:val="16"/>
                <w:szCs w:val="16"/>
              </w:rPr>
              <w:t>: na stanowiskach urzędniczych - w urzędach lub biurach jednostek samorządu terytorialnego lub w służbie cywilnej lub w urzędach państwowych lub służbie zagranicznej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pełna zdolność do czynności prawnych oraz korzystanie z pełni praw publicznych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niekaralność za </w:t>
            </w:r>
            <w:r w:rsidR="006A5E81">
              <w:rPr>
                <w:rFonts w:ascii="Verdana" w:hAnsi="Verdana" w:cs="Verdana"/>
                <w:sz w:val="16"/>
                <w:szCs w:val="16"/>
              </w:rPr>
              <w:t xml:space="preserve">przestępstwo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umyślne </w:t>
            </w:r>
            <w:r w:rsidR="00691E45">
              <w:rPr>
                <w:rFonts w:ascii="Verdana" w:hAnsi="Verdana" w:cs="Verdana"/>
                <w:sz w:val="16"/>
                <w:szCs w:val="16"/>
              </w:rPr>
              <w:t>(w tym ścigane z oskarżenia publicznego, przestępstwo skarbowe)</w:t>
            </w:r>
          </w:p>
          <w:p w:rsidR="006A5E81" w:rsidRDefault="006A5E81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</w:t>
            </w:r>
          </w:p>
          <w:p w:rsidR="006A5E81" w:rsidRDefault="006A5E81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stan zdrowia pozwalający na zatrudnienie na opisywanym stanowisku</w:t>
            </w:r>
          </w:p>
          <w:p w:rsidR="00EB2694" w:rsidRDefault="00EB2694" w:rsidP="00EB2694">
            <w:pPr>
              <w:spacing w:line="276" w:lineRule="auto"/>
              <w:ind w:left="25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168F" w:rsidTr="002623D9">
        <w:trPr>
          <w:trHeight w:val="143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EB2694" w:rsidRDefault="00EB2694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5B168F" w:rsidTr="002623D9">
        <w:trPr>
          <w:trHeight w:val="236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znajomość obsługi komputera w zakresie MS Office (Word, Excel),  Internetu, poczty elektronicznej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znajomość regulacji pra</w:t>
            </w:r>
            <w:r w:rsidR="0069246C">
              <w:rPr>
                <w:rFonts w:ascii="Verdana" w:hAnsi="Verdana" w:cs="Verdana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nych z zakresu: </w:t>
            </w:r>
            <w:r w:rsidR="00306836">
              <w:rPr>
                <w:rFonts w:ascii="Verdana" w:hAnsi="Verdana" w:cs="Verdana"/>
                <w:sz w:val="16"/>
                <w:szCs w:val="16"/>
              </w:rPr>
              <w:t xml:space="preserve">prawa o aktach stanu cywilnego,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06836">
              <w:rPr>
                <w:rFonts w:ascii="Verdana" w:hAnsi="Verdana" w:cs="Verdana"/>
                <w:sz w:val="16"/>
                <w:szCs w:val="16"/>
              </w:rPr>
              <w:t xml:space="preserve">kodeksu rodzinnego i opiekuńczego, ustawy o ewidencji ludności i dowodach osobistych, ustawy </w:t>
            </w:r>
            <w:r>
              <w:rPr>
                <w:rFonts w:ascii="Verdana" w:hAnsi="Verdana" w:cs="Verdana"/>
                <w:sz w:val="16"/>
                <w:szCs w:val="16"/>
              </w:rPr>
              <w:t>o samorządzie gminnym,</w:t>
            </w:r>
            <w:r w:rsidR="00306836">
              <w:rPr>
                <w:rFonts w:ascii="Verdana" w:hAnsi="Verdana" w:cs="Verdana"/>
                <w:sz w:val="16"/>
                <w:szCs w:val="16"/>
              </w:rPr>
              <w:t xml:space="preserve"> ustawy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 pracownikach samorządowych,  kodeksu postępowania administracyjnego,  </w:t>
            </w:r>
          </w:p>
          <w:p w:rsidR="005B168F" w:rsidRDefault="00306836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prawa jazdy kat. B</w:t>
            </w:r>
            <w:r w:rsidR="00C72E49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wysoka  kultura osobista</w:t>
            </w:r>
            <w:r w:rsidR="00941CB9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samodzielność, odpowiedzialność,  zaangażowanie</w:t>
            </w:r>
          </w:p>
          <w:p w:rsidR="00EB2694" w:rsidRDefault="00EB2694" w:rsidP="00EB2694">
            <w:pPr>
              <w:spacing w:line="276" w:lineRule="auto"/>
              <w:ind w:left="252"/>
              <w:rPr>
                <w:rFonts w:ascii="Verdana" w:hAnsi="Verdana" w:cs="Verdana"/>
                <w:sz w:val="16"/>
                <w:szCs w:val="16"/>
              </w:rPr>
            </w:pPr>
          </w:p>
          <w:p w:rsidR="005B168F" w:rsidRDefault="005B168F" w:rsidP="005B168F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5B168F" w:rsidTr="002623D9">
        <w:trPr>
          <w:trHeight w:val="104"/>
        </w:trPr>
        <w:tc>
          <w:tcPr>
            <w:tcW w:w="1125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BFBFBF"/>
          </w:tcPr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Wskaźnik zatrudnienia osób niepełnosprawnych: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rozumieniu przepisów o rehabilitacji zawodowej i społecznej oraz zatrudnianiu osób niepełnosprawnych, jest niższy niż 6 %. </w:t>
            </w:r>
          </w:p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5B168F" w:rsidTr="002623D9">
        <w:trPr>
          <w:trHeight w:val="84"/>
        </w:trPr>
        <w:tc>
          <w:tcPr>
            <w:tcW w:w="11251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5B168F" w:rsidRDefault="0069246C" w:rsidP="005B168F">
            <w:pPr>
              <w:spacing w:line="276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69246C">
              <w:rPr>
                <w:rFonts w:ascii="Verdana" w:hAnsi="Verdana" w:cs="Arial"/>
                <w:bCs/>
                <w:sz w:val="16"/>
                <w:szCs w:val="16"/>
              </w:rPr>
              <w:t>Wskaźnik ten wynosi 5,33 %</w:t>
            </w:r>
          </w:p>
          <w:p w:rsidR="0069246C" w:rsidRPr="0069246C" w:rsidRDefault="0069246C" w:rsidP="005B168F">
            <w:pPr>
              <w:spacing w:line="276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5B168F" w:rsidTr="002623D9">
        <w:trPr>
          <w:trHeight w:val="105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5B168F" w:rsidRDefault="005B168F" w:rsidP="005B168F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Wymagane dokumenty i oświadczenia: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5B168F" w:rsidTr="002623D9">
        <w:trPr>
          <w:trHeight w:val="1541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odręcznie: cv z przebiegiem nauki i pracy zawodowej oraz list motywacyjny 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świadectw pracy dokumentujących wymagany staż pracy lub zaświadczenie o zatrudnieniu, zawierające okres zatrudnienia, w przypadku pozostawania w stosunku pracy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*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odręcznie klauzula o treści: „Wyrażam zgodę na przetwarzanie moich danych osobowych zawartych w ofercie pracy dla potrzeb tej rekrutacji, zgodnie z ustawą z dnia 29.08.1997 r. o ochronie danych osobowych. Dz. U. z 2002 r. Nr 101, poz.926 ze zm.”*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uprawnienia, o którym mowa w art. 13a ust.2 ustawy z dnia 21 listopada 2008 r. o pracownikach samorządowych.</w:t>
            </w:r>
          </w:p>
          <w:p w:rsidR="005B168F" w:rsidRDefault="005B168F" w:rsidP="005B168F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dokumenty sporządzone w języku obcym należy przetłumaczyć na język polski</w:t>
            </w:r>
          </w:p>
          <w:p w:rsidR="005B168F" w:rsidRDefault="005B168F" w:rsidP="005B168F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</w:rPr>
            </w:pPr>
          </w:p>
          <w:p w:rsidR="00986EFC" w:rsidRDefault="00642FA4" w:rsidP="00986EFC">
            <w:pPr>
              <w:shd w:val="clear" w:color="auto" w:fill="A6A6A6" w:themeFill="background1" w:themeFillShade="A6"/>
              <w:spacing w:line="276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Miejsce i termin złożenia dokumentów</w:t>
            </w:r>
            <w:r w:rsidR="00986EFC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5B168F" w:rsidRDefault="00642FA4" w:rsidP="005B168F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</w:rPr>
              <w:t xml:space="preserve">Wymagane dokumenty należy składać  osobiście </w:t>
            </w:r>
            <w:r w:rsidR="00941CB9">
              <w:rPr>
                <w:rFonts w:ascii="Verdana" w:hAnsi="Verdana"/>
              </w:rPr>
              <w:t>do sekretariatu Urzędu Gminy (pokój nr 8) lu</w:t>
            </w:r>
            <w:r w:rsidR="005B168F">
              <w:rPr>
                <w:rFonts w:ascii="Verdana" w:hAnsi="Verdana"/>
              </w:rPr>
              <w:t xml:space="preserve">b </w:t>
            </w:r>
            <w:r>
              <w:rPr>
                <w:rFonts w:ascii="Verdana" w:hAnsi="Verdana"/>
              </w:rPr>
              <w:t>przesłać pocztą na</w:t>
            </w:r>
            <w:r w:rsidR="005B168F">
              <w:rPr>
                <w:rFonts w:ascii="Verdana" w:hAnsi="Verdana"/>
              </w:rPr>
              <w:t xml:space="preserve"> adres:</w:t>
            </w:r>
          </w:p>
          <w:p w:rsidR="005B168F" w:rsidRDefault="005B168F" w:rsidP="005B168F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168F" w:rsidRDefault="00642FA4" w:rsidP="00642FA4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Urząd Gminy Puszcza Mariańska </w:t>
            </w:r>
          </w:p>
          <w:p w:rsidR="005B168F" w:rsidRDefault="00642FA4" w:rsidP="005B168F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Ul. S. Papczyńskiego 1 </w:t>
            </w:r>
            <w:r w:rsidR="005B168F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96-330 Puszcza Mariańska </w:t>
            </w:r>
          </w:p>
          <w:p w:rsidR="005B168F" w:rsidRDefault="005B168F" w:rsidP="005B168F">
            <w:pPr>
              <w:pStyle w:val="Tekstpodstawowy3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 dopiskiem na kopercie: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„</w:t>
            </w:r>
            <w:r w:rsidR="00642FA4">
              <w:rPr>
                <w:rFonts w:ascii="Verdana" w:hAnsi="Verdana" w:cs="Verdana"/>
                <w:b/>
                <w:sz w:val="16"/>
                <w:szCs w:val="16"/>
              </w:rPr>
              <w:t xml:space="preserve">Nabór na stanowisko </w:t>
            </w:r>
            <w:proofErr w:type="spellStart"/>
            <w:r w:rsidR="007B3047">
              <w:rPr>
                <w:rFonts w:ascii="Verdana" w:hAnsi="Verdana" w:cs="Verdana"/>
                <w:b/>
                <w:sz w:val="16"/>
                <w:szCs w:val="16"/>
              </w:rPr>
              <w:t>Z-cy</w:t>
            </w:r>
            <w:proofErr w:type="spellEnd"/>
            <w:r w:rsidR="007B3047">
              <w:rPr>
                <w:rFonts w:ascii="Verdana" w:hAnsi="Verdana" w:cs="Verdana"/>
                <w:b/>
                <w:sz w:val="16"/>
                <w:szCs w:val="16"/>
              </w:rPr>
              <w:t xml:space="preserve"> Kierownika Urzędu Stanu Cywilnego </w:t>
            </w:r>
            <w:r w:rsidR="00642FA4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” + imię i nazwisko</w:t>
            </w:r>
            <w:r w:rsidR="00642FA4">
              <w:rPr>
                <w:rFonts w:ascii="Verdana" w:hAnsi="Verdana" w:cs="Verdana"/>
                <w:b/>
                <w:sz w:val="16"/>
                <w:szCs w:val="16"/>
              </w:rPr>
              <w:t xml:space="preserve">, adres do korespondencji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Kandydata</w:t>
            </w:r>
          </w:p>
          <w:p w:rsidR="00642FA4" w:rsidRDefault="00642FA4" w:rsidP="00642FA4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w termini</w:t>
            </w:r>
            <w:r w:rsidR="007B3047">
              <w:rPr>
                <w:rFonts w:ascii="Verdana" w:hAnsi="Verdana" w:cs="Verdana"/>
                <w:b/>
                <w:sz w:val="16"/>
                <w:szCs w:val="16"/>
              </w:rPr>
              <w:t xml:space="preserve">e do dnia </w:t>
            </w:r>
            <w:r w:rsidR="00691E45">
              <w:rPr>
                <w:rFonts w:ascii="Verdana" w:hAnsi="Verdana" w:cs="Verdana"/>
                <w:b/>
                <w:sz w:val="16"/>
                <w:szCs w:val="16"/>
              </w:rPr>
              <w:t>19</w:t>
            </w:r>
            <w:r w:rsidR="007B3047">
              <w:rPr>
                <w:rFonts w:ascii="Verdana" w:hAnsi="Verdana" w:cs="Verdana"/>
                <w:b/>
                <w:sz w:val="16"/>
                <w:szCs w:val="16"/>
              </w:rPr>
              <w:t xml:space="preserve"> grudnia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201</w:t>
            </w:r>
            <w:r w:rsidR="007B3047">
              <w:rPr>
                <w:rFonts w:ascii="Verdana" w:hAnsi="Verdana" w:cs="Verdana"/>
                <w:b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r. (decyduje data wpływu do sekretariatu Urzędu Gminy)</w:t>
            </w:r>
          </w:p>
          <w:p w:rsidR="00642FA4" w:rsidRDefault="00642FA4" w:rsidP="00642FA4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  <w:p w:rsidR="00642FA4" w:rsidRPr="00EB2694" w:rsidRDefault="00642FA4" w:rsidP="00642FA4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EB2694">
              <w:rPr>
                <w:rFonts w:ascii="Verdana" w:hAnsi="Verdana" w:cs="Verdana"/>
                <w:sz w:val="16"/>
                <w:szCs w:val="16"/>
              </w:rPr>
              <w:t>Informacje dodatkowe:</w:t>
            </w:r>
          </w:p>
          <w:p w:rsidR="005B168F" w:rsidRPr="00EB2694" w:rsidRDefault="00EB2694" w:rsidP="00EB2694">
            <w:pPr>
              <w:pStyle w:val="Nagwek3"/>
              <w:spacing w:line="276" w:lineRule="auto"/>
              <w:jc w:val="left"/>
              <w:rPr>
                <w:rFonts w:ascii="Verdana" w:hAnsi="Verdana"/>
                <w:i w:val="0"/>
                <w:sz w:val="16"/>
                <w:szCs w:val="16"/>
              </w:rPr>
            </w:pPr>
            <w:r w:rsidRPr="00EB2694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B168F" w:rsidRPr="00EB2694">
              <w:rPr>
                <w:rFonts w:ascii="Verdana" w:hAnsi="Verdana"/>
                <w:i w:val="0"/>
                <w:sz w:val="16"/>
                <w:szCs w:val="16"/>
              </w:rPr>
              <w:t xml:space="preserve">Oferty odrzucone zostaną </w:t>
            </w:r>
            <w:r w:rsidR="00642FA4" w:rsidRPr="00EB2694">
              <w:rPr>
                <w:rFonts w:ascii="Verdana" w:hAnsi="Verdana"/>
                <w:i w:val="0"/>
                <w:sz w:val="16"/>
                <w:szCs w:val="16"/>
              </w:rPr>
              <w:t>kandydatom zwrócone drogą pocztową</w:t>
            </w:r>
            <w:r w:rsidRPr="00EB2694">
              <w:rPr>
                <w:rFonts w:ascii="Verdana" w:hAnsi="Verdana"/>
                <w:i w:val="0"/>
                <w:sz w:val="16"/>
                <w:szCs w:val="16"/>
              </w:rPr>
              <w:t>,</w:t>
            </w: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  <w:r w:rsidRPr="00EB2694">
              <w:rPr>
                <w:rFonts w:ascii="Verdana" w:hAnsi="Verdana"/>
                <w:sz w:val="16"/>
                <w:szCs w:val="16"/>
              </w:rPr>
              <w:t>- dokumenty , które wpłyną do Urzędu Gminy po w/w terminie, nie będą rozpatrywane,</w:t>
            </w: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  <w:r w:rsidRPr="00EB2694">
              <w:rPr>
                <w:rFonts w:ascii="Verdana" w:hAnsi="Verdana"/>
                <w:sz w:val="16"/>
                <w:szCs w:val="16"/>
              </w:rPr>
              <w:t xml:space="preserve">- bliższych informacji udziela: Wioleta </w:t>
            </w:r>
            <w:proofErr w:type="spellStart"/>
            <w:r w:rsidRPr="00EB2694">
              <w:rPr>
                <w:rFonts w:ascii="Verdana" w:hAnsi="Verdana"/>
                <w:sz w:val="16"/>
                <w:szCs w:val="16"/>
              </w:rPr>
              <w:t>Malowaniec</w:t>
            </w:r>
            <w:proofErr w:type="spellEnd"/>
            <w:r w:rsidRPr="00EB2694">
              <w:rPr>
                <w:rFonts w:ascii="Verdana" w:hAnsi="Verdana"/>
                <w:sz w:val="16"/>
                <w:szCs w:val="16"/>
              </w:rPr>
              <w:t>, Sekretarz Gminy Tel. 46/8318151, 8318169</w:t>
            </w: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  <w:r w:rsidRPr="00EB2694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Wójt Gminy</w:t>
            </w: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</w:p>
          <w:p w:rsidR="00EB2694" w:rsidRPr="00EB2694" w:rsidRDefault="00EB2694" w:rsidP="00EB2694">
            <w:pPr>
              <w:rPr>
                <w:rFonts w:ascii="Verdana" w:hAnsi="Verdana"/>
                <w:sz w:val="16"/>
                <w:szCs w:val="16"/>
              </w:rPr>
            </w:pPr>
            <w:r w:rsidRPr="00EB2694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/-/ Michał Staniak</w:t>
            </w:r>
          </w:p>
          <w:p w:rsidR="00EB2694" w:rsidRPr="00EB2694" w:rsidRDefault="00EB2694" w:rsidP="00EB2694"/>
          <w:p w:rsidR="005B168F" w:rsidRDefault="005B168F" w:rsidP="00EB2694">
            <w:pPr>
              <w:spacing w:line="276" w:lineRule="auto"/>
              <w:rPr>
                <w:rFonts w:ascii="Verdana" w:hAnsi="Verdana" w:cs="Arial"/>
                <w:color w:val="575757"/>
                <w:sz w:val="14"/>
                <w:szCs w:val="14"/>
              </w:rPr>
            </w:pPr>
            <w:r>
              <w:rPr>
                <w:rFonts w:ascii="Verdana" w:hAnsi="Verdana" w:cs="Arial"/>
                <w:color w:val="575757"/>
                <w:sz w:val="14"/>
                <w:szCs w:val="14"/>
              </w:rPr>
              <w:t xml:space="preserve">*Druki oświadczeń są do pobrania na stronie BIP Urzędu </w:t>
            </w:r>
            <w:r w:rsidR="00EB2694">
              <w:rPr>
                <w:rFonts w:ascii="Verdana" w:hAnsi="Verdana" w:cs="Arial"/>
                <w:color w:val="575757"/>
                <w:sz w:val="14"/>
                <w:szCs w:val="14"/>
              </w:rPr>
              <w:t>Gminy Puszcza Mariańska</w:t>
            </w:r>
          </w:p>
          <w:p w:rsidR="00EB2694" w:rsidRDefault="00EB2694" w:rsidP="00EB2694">
            <w:pPr>
              <w:spacing w:line="276" w:lineRule="auto"/>
              <w:jc w:val="center"/>
              <w:rPr>
                <w:rFonts w:ascii="Verdana" w:hAnsi="Verdana" w:cs="Arial"/>
                <w:color w:val="575757"/>
                <w:sz w:val="14"/>
                <w:szCs w:val="14"/>
              </w:rPr>
            </w:pPr>
          </w:p>
          <w:p w:rsidR="00EB2694" w:rsidRDefault="00EB2694" w:rsidP="00EB2694">
            <w:pPr>
              <w:spacing w:line="276" w:lineRule="auto"/>
              <w:jc w:val="center"/>
              <w:rPr>
                <w:rFonts w:ascii="Verdana" w:hAnsi="Verdana" w:cs="Arial"/>
                <w:color w:val="575757"/>
                <w:sz w:val="14"/>
                <w:szCs w:val="14"/>
              </w:rPr>
            </w:pPr>
          </w:p>
          <w:p w:rsidR="00EB2694" w:rsidRDefault="00EB2694" w:rsidP="00EB2694">
            <w:pPr>
              <w:spacing w:line="276" w:lineRule="auto"/>
              <w:jc w:val="center"/>
              <w:rPr>
                <w:rFonts w:ascii="Verdana" w:hAnsi="Verdana" w:cs="Arial"/>
                <w:color w:val="575757"/>
                <w:sz w:val="14"/>
                <w:szCs w:val="14"/>
              </w:rPr>
            </w:pPr>
          </w:p>
          <w:p w:rsidR="00EB2694" w:rsidRDefault="00EB2694" w:rsidP="00EB2694">
            <w:pPr>
              <w:spacing w:line="276" w:lineRule="auto"/>
              <w:jc w:val="center"/>
              <w:rPr>
                <w:rFonts w:ascii="Verdana" w:hAnsi="Verdana" w:cs="Arial"/>
                <w:color w:val="575757"/>
                <w:sz w:val="14"/>
                <w:szCs w:val="14"/>
              </w:rPr>
            </w:pPr>
          </w:p>
          <w:p w:rsidR="00EB2694" w:rsidRDefault="00EB2694" w:rsidP="00EB2694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B2694" w:rsidTr="002623D9">
        <w:trPr>
          <w:trHeight w:val="1541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94" w:rsidRDefault="00EB2694" w:rsidP="00EB2694">
            <w:pPr>
              <w:spacing w:line="276" w:lineRule="auto"/>
              <w:ind w:left="36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2694" w:rsidTr="002623D9">
        <w:trPr>
          <w:trHeight w:val="1541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94" w:rsidRDefault="00EB2694" w:rsidP="00EB2694">
            <w:pPr>
              <w:spacing w:line="276" w:lineRule="auto"/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2694" w:rsidTr="002623D9">
        <w:trPr>
          <w:trHeight w:val="1541"/>
        </w:trPr>
        <w:tc>
          <w:tcPr>
            <w:tcW w:w="1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4" w:rsidRDefault="00EB2694" w:rsidP="00EB2694">
            <w:pPr>
              <w:spacing w:line="276" w:lineRule="auto"/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B168F" w:rsidRDefault="005B168F" w:rsidP="005B168F"/>
    <w:sectPr w:rsidR="005B168F" w:rsidSect="00B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C0"/>
    <w:multiLevelType w:val="hybridMultilevel"/>
    <w:tmpl w:val="7A72E6B6"/>
    <w:lvl w:ilvl="0" w:tplc="CCFC7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1CA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90F"/>
    <w:rsid w:val="00013941"/>
    <w:rsid w:val="000F221D"/>
    <w:rsid w:val="002623D9"/>
    <w:rsid w:val="00291E73"/>
    <w:rsid w:val="00302EFF"/>
    <w:rsid w:val="00306836"/>
    <w:rsid w:val="004A5600"/>
    <w:rsid w:val="004A73CF"/>
    <w:rsid w:val="005B168F"/>
    <w:rsid w:val="005C4053"/>
    <w:rsid w:val="00642FA4"/>
    <w:rsid w:val="00691E45"/>
    <w:rsid w:val="0069246C"/>
    <w:rsid w:val="006A5E81"/>
    <w:rsid w:val="007243A2"/>
    <w:rsid w:val="007B3047"/>
    <w:rsid w:val="008143EC"/>
    <w:rsid w:val="00941CB9"/>
    <w:rsid w:val="0098485B"/>
    <w:rsid w:val="00986EFC"/>
    <w:rsid w:val="00B13EE5"/>
    <w:rsid w:val="00B77F79"/>
    <w:rsid w:val="00B84ADE"/>
    <w:rsid w:val="00BA52B3"/>
    <w:rsid w:val="00BE2383"/>
    <w:rsid w:val="00C72E49"/>
    <w:rsid w:val="00C76446"/>
    <w:rsid w:val="00D135B4"/>
    <w:rsid w:val="00D163E5"/>
    <w:rsid w:val="00D4790F"/>
    <w:rsid w:val="00E87527"/>
    <w:rsid w:val="00EB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B168F"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B168F"/>
    <w:rPr>
      <w:rFonts w:ascii="Arial" w:eastAsia="Times New Roman" w:hAnsi="Arial" w:cs="Arial"/>
      <w:i/>
      <w:iCs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168F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168F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68F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68F"/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8E80-F3B6-46E1-AD8C-1CABF6B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</cp:revision>
  <cp:lastPrinted>2014-12-05T11:47:00Z</cp:lastPrinted>
  <dcterms:created xsi:type="dcterms:W3CDTF">2014-12-05T13:48:00Z</dcterms:created>
  <dcterms:modified xsi:type="dcterms:W3CDTF">2014-12-05T13:48:00Z</dcterms:modified>
</cp:coreProperties>
</file>