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C5" w:rsidRPr="006A5A70" w:rsidRDefault="002D6BC5" w:rsidP="002D6BC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>Informacja</w:t>
      </w:r>
    </w:p>
    <w:p w:rsidR="002D6BC5" w:rsidRPr="006A5A70" w:rsidRDefault="002D6BC5" w:rsidP="002D6BC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>dla  wyborców niepełnosprawnych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BC5" w:rsidRPr="006A5A70" w:rsidRDefault="002D6BC5" w:rsidP="002D6B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głosowania korespondencyjnego</w:t>
      </w:r>
    </w:p>
    <w:p w:rsidR="002D6BC5" w:rsidRPr="006A5A70" w:rsidRDefault="002D6BC5" w:rsidP="002D6BC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Wójt Gminy Puszcza Mariańska informuje, że  w wyborach</w:t>
      </w:r>
      <w:r>
        <w:rPr>
          <w:rFonts w:ascii="Arial" w:hAnsi="Arial" w:cs="Arial"/>
          <w:bCs/>
          <w:sz w:val="24"/>
          <w:szCs w:val="24"/>
        </w:rPr>
        <w:t xml:space="preserve"> Prezydenta Rzeczypospolitej Polskiej </w:t>
      </w:r>
      <w:r w:rsidRPr="00B02E7C">
        <w:rPr>
          <w:rFonts w:ascii="Arial" w:hAnsi="Arial" w:cs="Arial"/>
          <w:bCs/>
          <w:sz w:val="24"/>
          <w:szCs w:val="24"/>
        </w:rPr>
        <w:t xml:space="preserve">zarządzonych na dzień </w:t>
      </w:r>
      <w:r>
        <w:rPr>
          <w:rFonts w:ascii="Arial" w:hAnsi="Arial" w:cs="Arial"/>
          <w:bCs/>
          <w:sz w:val="24"/>
          <w:szCs w:val="24"/>
        </w:rPr>
        <w:t xml:space="preserve">10 maja </w:t>
      </w:r>
      <w:r w:rsidRPr="00B02E7C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5</w:t>
      </w:r>
      <w:r w:rsidRPr="00B02E7C">
        <w:rPr>
          <w:rFonts w:ascii="Arial" w:hAnsi="Arial" w:cs="Arial"/>
          <w:bCs/>
          <w:sz w:val="24"/>
          <w:szCs w:val="24"/>
        </w:rPr>
        <w:t xml:space="preserve"> r. </w:t>
      </w:r>
      <w:r>
        <w:rPr>
          <w:rFonts w:ascii="Arial" w:hAnsi="Arial" w:cs="Arial"/>
          <w:bCs/>
          <w:sz w:val="24"/>
          <w:szCs w:val="24"/>
        </w:rPr>
        <w:t>każdy wyborca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6BC5" w:rsidRPr="00B9424B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ma prawo do głosowania korespondencyjnego</w:t>
      </w:r>
    </w:p>
    <w:p w:rsidR="002D6BC5" w:rsidRPr="00B9424B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Głosować korespondencyjnie mo</w:t>
      </w:r>
      <w:r>
        <w:rPr>
          <w:rFonts w:ascii="Arial" w:eastAsia="TimesNewRoman" w:hAnsi="Arial" w:cs="Arial"/>
          <w:sz w:val="24"/>
          <w:szCs w:val="24"/>
        </w:rPr>
        <w:t xml:space="preserve">że każdy </w:t>
      </w:r>
      <w:r w:rsidRPr="00B02E7C">
        <w:rPr>
          <w:rFonts w:ascii="Arial" w:eastAsia="TimesNewRoman" w:hAnsi="Arial" w:cs="Arial"/>
          <w:sz w:val="24"/>
          <w:szCs w:val="24"/>
        </w:rPr>
        <w:t>wyborc</w:t>
      </w:r>
      <w:r>
        <w:rPr>
          <w:rFonts w:ascii="Arial" w:eastAsia="TimesNewRoman" w:hAnsi="Arial" w:cs="Arial"/>
          <w:sz w:val="24"/>
          <w:szCs w:val="24"/>
        </w:rPr>
        <w:t>a.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Zamiar głosowania korespondencyjnego powinien być zgłoszony przez wyborcę </w:t>
      </w:r>
      <w:r>
        <w:rPr>
          <w:rFonts w:ascii="Arial" w:eastAsia="TimesNewRoman" w:hAnsi="Arial" w:cs="Arial"/>
          <w:sz w:val="24"/>
          <w:szCs w:val="24"/>
        </w:rPr>
        <w:t>W</w:t>
      </w:r>
      <w:r w:rsidRPr="00B02E7C">
        <w:rPr>
          <w:rFonts w:ascii="Arial" w:eastAsia="TimesNewRoman" w:hAnsi="Arial" w:cs="Arial"/>
          <w:sz w:val="24"/>
          <w:szCs w:val="24"/>
        </w:rPr>
        <w:t xml:space="preserve">ójtowi </w:t>
      </w:r>
      <w:r>
        <w:rPr>
          <w:rFonts w:ascii="Arial" w:eastAsia="TimesNewRoman" w:hAnsi="Arial" w:cs="Arial"/>
          <w:sz w:val="24"/>
          <w:szCs w:val="24"/>
        </w:rPr>
        <w:t xml:space="preserve">Gminy 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najpóźniej  do dnia </w:t>
      </w:r>
      <w:r>
        <w:rPr>
          <w:rFonts w:ascii="Arial" w:hAnsi="Arial" w:cs="Arial"/>
          <w:b/>
          <w:bCs/>
          <w:sz w:val="24"/>
          <w:szCs w:val="24"/>
        </w:rPr>
        <w:t xml:space="preserve">27 kwietnia 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B02E7C">
        <w:rPr>
          <w:rFonts w:ascii="Arial" w:hAnsi="Arial" w:cs="Arial"/>
          <w:bCs/>
          <w:sz w:val="24"/>
          <w:szCs w:val="24"/>
        </w:rPr>
        <w:t xml:space="preserve"> 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Zgłoszenie może być dokonane ustnie, pisemnie, telefaksem lub w formie elektronicznej i p</w:t>
      </w:r>
      <w:r w:rsidRPr="00B02E7C">
        <w:rPr>
          <w:rFonts w:ascii="Arial" w:hAnsi="Arial" w:cs="Arial"/>
          <w:sz w:val="24"/>
          <w:szCs w:val="24"/>
        </w:rPr>
        <w:t xml:space="preserve">owinno  </w:t>
      </w:r>
      <w:r w:rsidRPr="00B02E7C">
        <w:rPr>
          <w:rFonts w:ascii="Arial" w:eastAsia="TimesNewRoman" w:hAnsi="Arial" w:cs="Arial"/>
          <w:sz w:val="24"/>
          <w:szCs w:val="24"/>
        </w:rPr>
        <w:t xml:space="preserve">zawierać nazwisko i imię (imiona), imię ojca, datę urodzenia, numer ewidencyjny PESEL wyborcy, oświadczenie o </w:t>
      </w:r>
      <w:r w:rsidRPr="00B02E7C">
        <w:rPr>
          <w:rFonts w:ascii="Arial" w:hAnsi="Arial" w:cs="Arial"/>
          <w:sz w:val="24"/>
          <w:szCs w:val="24"/>
        </w:rPr>
        <w:t xml:space="preserve">wpisaniu wyborcy do rejestru wyborców w </w:t>
      </w:r>
      <w:r w:rsidRPr="00B02E7C">
        <w:rPr>
          <w:rFonts w:ascii="Arial" w:eastAsia="TimesNewRoman" w:hAnsi="Arial" w:cs="Arial"/>
          <w:sz w:val="24"/>
          <w:szCs w:val="24"/>
        </w:rPr>
        <w:t xml:space="preserve"> gminie, oznaczenie wyborów, których dotyczy zgłoszenie tj. </w:t>
      </w:r>
      <w:r>
        <w:rPr>
          <w:rFonts w:ascii="Arial" w:eastAsia="TimesNewRoman" w:hAnsi="Arial" w:cs="Arial"/>
          <w:sz w:val="24"/>
          <w:szCs w:val="24"/>
        </w:rPr>
        <w:t xml:space="preserve">wyborów Prezydenta </w:t>
      </w:r>
      <w:r>
        <w:rPr>
          <w:rFonts w:ascii="Arial" w:hAnsi="Arial" w:cs="Arial"/>
          <w:sz w:val="24"/>
          <w:szCs w:val="24"/>
        </w:rPr>
        <w:t>RP</w:t>
      </w:r>
      <w:r>
        <w:rPr>
          <w:rFonts w:ascii="Arial" w:eastAsia="TimesNewRoman" w:hAnsi="Arial" w:cs="Arial"/>
          <w:sz w:val="24"/>
          <w:szCs w:val="24"/>
        </w:rPr>
        <w:t>, a także wskazanie adresu</w:t>
      </w:r>
      <w:r w:rsidRPr="00B02E7C">
        <w:rPr>
          <w:rFonts w:ascii="Arial" w:eastAsia="TimesNewRoman" w:hAnsi="Arial" w:cs="Arial"/>
          <w:sz w:val="24"/>
          <w:szCs w:val="24"/>
        </w:rPr>
        <w:t xml:space="preserve">, </w:t>
      </w:r>
      <w:r w:rsidRPr="00B02E7C">
        <w:rPr>
          <w:rFonts w:ascii="Arial" w:hAnsi="Arial" w:cs="Arial"/>
          <w:sz w:val="24"/>
          <w:szCs w:val="24"/>
        </w:rPr>
        <w:t xml:space="preserve">na </w:t>
      </w:r>
      <w:r w:rsidRPr="00B02E7C">
        <w:rPr>
          <w:rFonts w:ascii="Arial" w:eastAsia="TimesNewRoman" w:hAnsi="Arial" w:cs="Arial"/>
          <w:sz w:val="24"/>
          <w:szCs w:val="24"/>
        </w:rPr>
        <w:t>który ma być wysłany pakiet wyborczy.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zgłoszeniu </w:t>
      </w:r>
      <w:r w:rsidRPr="00B02E7C">
        <w:rPr>
          <w:rFonts w:ascii="Arial" w:hAnsi="Arial" w:cs="Arial"/>
          <w:sz w:val="24"/>
          <w:szCs w:val="24"/>
        </w:rPr>
        <w:t xml:space="preserve">wyborca </w:t>
      </w:r>
      <w:r w:rsidRPr="00B02E7C">
        <w:rPr>
          <w:rFonts w:ascii="Arial" w:eastAsia="TimesNewRoman" w:hAnsi="Arial" w:cs="Arial"/>
          <w:sz w:val="24"/>
          <w:szCs w:val="24"/>
        </w:rPr>
        <w:t xml:space="preserve">może zażądać przesłania mu wraz z pakietem wyborczym nakładek na karty do głosowania sporządzonych w alfabecie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B</w:t>
      </w:r>
      <w:r w:rsidRPr="00B02E7C">
        <w:rPr>
          <w:rFonts w:ascii="Arial" w:hAnsi="Arial" w:cs="Arial"/>
          <w:sz w:val="24"/>
          <w:szCs w:val="24"/>
        </w:rPr>
        <w:t>raille'a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. 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Komisjami właściwymi dla celów głosowania korespondencyjnego są obwodowe komisje wyborcze, które mają siedziby w lokalach dostosowanych do potrzeb wyborców niepełnosprawnych tj.: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OKW nr 1 w Puszczy Mariańskiej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OKW nr 7 w Bartnikach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OKW nr 8 w Grabinie Radziwiłłowskiej.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Wyborca, który zgłosił zamiar głosowania korespondencyjnego , zostanie umieszczony w spisie wyborców w obwodzie głosowania właściwym dla głosowania korespondencyjnego.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Wyborca, </w:t>
      </w:r>
      <w:r>
        <w:rPr>
          <w:rFonts w:ascii="Arial" w:hAnsi="Arial" w:cs="Arial"/>
          <w:bCs/>
          <w:sz w:val="24"/>
          <w:szCs w:val="24"/>
        </w:rPr>
        <w:t xml:space="preserve">który zgłosił zamiar głosowania korespondencyjnego, </w:t>
      </w:r>
      <w:r w:rsidRPr="00B02E7C">
        <w:rPr>
          <w:rFonts w:ascii="Arial" w:hAnsi="Arial" w:cs="Arial"/>
          <w:bCs/>
          <w:sz w:val="24"/>
          <w:szCs w:val="24"/>
        </w:rPr>
        <w:t>nie później niż 7 dni przed dniem wyborów</w:t>
      </w:r>
      <w:r>
        <w:rPr>
          <w:rFonts w:ascii="Arial" w:hAnsi="Arial" w:cs="Arial"/>
          <w:bCs/>
          <w:sz w:val="24"/>
          <w:szCs w:val="24"/>
        </w:rPr>
        <w:t xml:space="preserve"> tj. do 30 kwietnia 2015 r.</w:t>
      </w:r>
      <w:r w:rsidRPr="00B02E7C">
        <w:rPr>
          <w:rFonts w:ascii="Arial" w:hAnsi="Arial" w:cs="Arial"/>
          <w:bCs/>
          <w:sz w:val="24"/>
          <w:szCs w:val="24"/>
        </w:rPr>
        <w:t>, otrzyma z urzędu gminy pakiet wyborczy</w:t>
      </w:r>
      <w:r w:rsidRPr="00B02E7C">
        <w:rPr>
          <w:rFonts w:ascii="Arial" w:hAnsi="Arial" w:cs="Arial"/>
          <w:sz w:val="24"/>
          <w:szCs w:val="24"/>
        </w:rPr>
        <w:t xml:space="preserve">, który zostanie </w:t>
      </w:r>
      <w:r w:rsidRPr="00B02E7C">
        <w:rPr>
          <w:rFonts w:ascii="Arial" w:eastAsia="TimesNewRoman" w:hAnsi="Arial" w:cs="Arial"/>
          <w:sz w:val="24"/>
          <w:szCs w:val="24"/>
        </w:rPr>
        <w:t>doręcz</w:t>
      </w:r>
      <w:r w:rsidRPr="00B02E7C">
        <w:rPr>
          <w:rFonts w:ascii="Arial" w:hAnsi="Arial" w:cs="Arial"/>
          <w:sz w:val="24"/>
          <w:szCs w:val="24"/>
        </w:rPr>
        <w:t xml:space="preserve">ony </w:t>
      </w:r>
      <w:r>
        <w:rPr>
          <w:rFonts w:ascii="Arial" w:hAnsi="Arial" w:cs="Arial"/>
          <w:sz w:val="24"/>
          <w:szCs w:val="24"/>
        </w:rPr>
        <w:t>do wyborcy przez upoważnionego pracownika urzędu gminy albo zostanie przesłany do wyborcy przesyłką poleconą za pośrednictwem Poczty Polskiej. Wyborca może również osobiście odebrać pakiet wyborczy w Urzędzie Gminy Puszcza Mariańska</w:t>
      </w:r>
      <w:r w:rsidRPr="00B02E7C">
        <w:rPr>
          <w:rFonts w:ascii="Arial" w:hAnsi="Arial" w:cs="Arial"/>
          <w:sz w:val="24"/>
          <w:szCs w:val="24"/>
        </w:rPr>
        <w:t xml:space="preserve">, po </w:t>
      </w:r>
      <w:r>
        <w:rPr>
          <w:rFonts w:ascii="Arial" w:hAnsi="Arial" w:cs="Arial"/>
          <w:sz w:val="24"/>
          <w:szCs w:val="24"/>
        </w:rPr>
        <w:t>uprzednim zadeklarowaniu takiej formy w zgłoszeniu zamiaru głosowania korespondencyjnego.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Pakiet wyborczy doręcza się do rąk własnych wyborcy, po okazaniu dokumentu potwierdzającego tożsamość i pisemnym pokwitowaniu odbioru. 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 skład pakietu wyborczego </w:t>
      </w:r>
      <w:r w:rsidRPr="00B02E7C">
        <w:rPr>
          <w:rFonts w:ascii="Arial" w:hAnsi="Arial" w:cs="Arial"/>
          <w:sz w:val="24"/>
          <w:szCs w:val="24"/>
        </w:rPr>
        <w:t>przekazywanego wyborcy wchodz</w:t>
      </w:r>
      <w:r w:rsidRPr="00B02E7C">
        <w:rPr>
          <w:rFonts w:ascii="Arial" w:eastAsia="TimesNewRoman" w:hAnsi="Arial" w:cs="Arial"/>
          <w:sz w:val="24"/>
          <w:szCs w:val="24"/>
        </w:rPr>
        <w:t>ą</w:t>
      </w:r>
      <w:r w:rsidRPr="00B02E7C">
        <w:rPr>
          <w:rFonts w:ascii="Arial" w:hAnsi="Arial" w:cs="Arial"/>
          <w:sz w:val="24"/>
          <w:szCs w:val="24"/>
        </w:rPr>
        <w:t>: koperta zwrotna, karta</w:t>
      </w:r>
      <w:r w:rsidRPr="00B02E7C">
        <w:rPr>
          <w:rFonts w:ascii="Arial" w:eastAsia="TimesNewRoman" w:hAnsi="Arial" w:cs="Arial"/>
          <w:sz w:val="24"/>
          <w:szCs w:val="24"/>
        </w:rPr>
        <w:t xml:space="preserve"> 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koperta na kartę 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oświadczenie o osobistym i tajnym oddaniu głosu na karcie 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 xml:space="preserve">instrukcja głosowania </w:t>
      </w:r>
      <w:r w:rsidRPr="00B02E7C">
        <w:rPr>
          <w:rFonts w:ascii="Arial" w:hAnsi="Arial" w:cs="Arial"/>
          <w:sz w:val="24"/>
          <w:szCs w:val="24"/>
        </w:rPr>
        <w:t xml:space="preserve">korespondencyjnego i ewentualnie </w:t>
      </w:r>
      <w:r w:rsidRPr="00B02E7C">
        <w:rPr>
          <w:rFonts w:ascii="Arial" w:eastAsia="TimesNewRoman" w:hAnsi="Arial" w:cs="Arial"/>
          <w:sz w:val="24"/>
          <w:szCs w:val="24"/>
        </w:rPr>
        <w:t>nakładk</w:t>
      </w:r>
      <w:r>
        <w:rPr>
          <w:rFonts w:ascii="Arial" w:eastAsia="TimesNewRoman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 xml:space="preserve"> na kart</w:t>
      </w:r>
      <w:r>
        <w:rPr>
          <w:rFonts w:ascii="Arial" w:eastAsia="TimesNewRoman" w:hAnsi="Arial" w:cs="Arial"/>
          <w:sz w:val="24"/>
          <w:szCs w:val="24"/>
        </w:rPr>
        <w:t>ę</w:t>
      </w:r>
      <w:r w:rsidRPr="00B02E7C">
        <w:rPr>
          <w:rFonts w:ascii="Arial" w:eastAsia="TimesNewRoman" w:hAnsi="Arial" w:cs="Arial"/>
          <w:sz w:val="24"/>
          <w:szCs w:val="24"/>
        </w:rPr>
        <w:t xml:space="preserve"> do głosowania sporządzon</w:t>
      </w:r>
      <w:r>
        <w:rPr>
          <w:rFonts w:ascii="Arial" w:eastAsia="TimesNewRoman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alfabecie Braille'a — </w:t>
      </w:r>
      <w:r w:rsidRPr="00B02E7C">
        <w:rPr>
          <w:rFonts w:ascii="Arial" w:eastAsia="TimesNewRoman" w:hAnsi="Arial" w:cs="Arial"/>
          <w:sz w:val="24"/>
          <w:szCs w:val="24"/>
        </w:rPr>
        <w:t xml:space="preserve">jeżeli wyborca zażądał </w:t>
      </w:r>
      <w:r>
        <w:rPr>
          <w:rFonts w:ascii="Arial" w:eastAsia="TimesNewRoman" w:hAnsi="Arial" w:cs="Arial"/>
          <w:sz w:val="24"/>
          <w:szCs w:val="24"/>
        </w:rPr>
        <w:t xml:space="preserve">jej </w:t>
      </w:r>
      <w:r w:rsidRPr="00B02E7C">
        <w:rPr>
          <w:rFonts w:ascii="Arial" w:eastAsia="TimesNewRoman" w:hAnsi="Arial" w:cs="Arial"/>
          <w:sz w:val="24"/>
          <w:szCs w:val="24"/>
        </w:rPr>
        <w:t>przesłania</w:t>
      </w:r>
      <w:r w:rsidRPr="00B02E7C">
        <w:rPr>
          <w:rFonts w:ascii="Arial" w:hAnsi="Arial" w:cs="Arial"/>
          <w:sz w:val="24"/>
          <w:szCs w:val="24"/>
        </w:rPr>
        <w:t>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lastRenderedPageBreak/>
        <w:t>Na karcie do głosowania wyborca oddaje głos, w sposób określony w informacji znajdującej się w dolnej części karty do głosowania</w:t>
      </w:r>
      <w:r>
        <w:rPr>
          <w:rFonts w:ascii="Arial" w:eastAsia="TimesNewRoman" w:hAnsi="Arial" w:cs="Arial"/>
          <w:sz w:val="24"/>
          <w:szCs w:val="24"/>
        </w:rPr>
        <w:t>, stawiając znak „x”</w:t>
      </w:r>
      <w:r w:rsidRPr="00B02E7C">
        <w:rPr>
          <w:rFonts w:ascii="Arial" w:eastAsia="TimesNewRoman" w:hAnsi="Arial" w:cs="Arial"/>
          <w:sz w:val="24"/>
          <w:szCs w:val="24"/>
        </w:rPr>
        <w:t xml:space="preserve">. </w:t>
      </w:r>
      <w:r>
        <w:rPr>
          <w:rFonts w:ascii="Arial" w:eastAsia="TimesNewRoman" w:hAnsi="Arial" w:cs="Arial"/>
          <w:sz w:val="24"/>
          <w:szCs w:val="24"/>
        </w:rPr>
        <w:t>Z</w:t>
      </w:r>
      <w:r w:rsidRPr="00B02E7C">
        <w:rPr>
          <w:rFonts w:ascii="Arial" w:eastAsia="TimesNewRoman" w:hAnsi="Arial" w:cs="Arial"/>
          <w:sz w:val="24"/>
          <w:szCs w:val="24"/>
        </w:rPr>
        <w:t>nakiem „x” są dwie linie przecinające się w obrębie kratki przezn</w:t>
      </w:r>
      <w:r w:rsidRPr="00B02E7C">
        <w:rPr>
          <w:rFonts w:ascii="Arial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>czonej na oddanie głosu.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Po oddaniu głosu należy kartę do głosowania umieścić w </w:t>
      </w:r>
      <w:r w:rsidRPr="00B02E7C">
        <w:rPr>
          <w:rFonts w:ascii="Arial" w:hAnsi="Arial" w:cs="Arial"/>
          <w:sz w:val="24"/>
          <w:szCs w:val="24"/>
        </w:rPr>
        <w:t xml:space="preserve">kopercie </w:t>
      </w:r>
      <w:r w:rsidRPr="00B02E7C">
        <w:rPr>
          <w:rFonts w:ascii="Arial" w:eastAsia="TimesNewRoman" w:hAnsi="Arial" w:cs="Arial"/>
          <w:sz w:val="24"/>
          <w:szCs w:val="24"/>
        </w:rPr>
        <w:t xml:space="preserve">oznaczonej „Koperta na kartę do głosowania” i kopertę tę zakleić. </w:t>
      </w:r>
      <w:r w:rsidRPr="00B02E7C">
        <w:rPr>
          <w:rFonts w:ascii="Arial" w:hAnsi="Arial" w:cs="Arial"/>
          <w:bCs/>
          <w:sz w:val="24"/>
          <w:szCs w:val="24"/>
        </w:rPr>
        <w:t>Niezaklejenie koperty na kartę do głosowania spowoduje, że karta do głosowania nie będzie uwzględniona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2E7C">
        <w:rPr>
          <w:rFonts w:ascii="Arial" w:hAnsi="Arial" w:cs="Arial"/>
          <w:bCs/>
          <w:sz w:val="24"/>
          <w:szCs w:val="24"/>
        </w:rPr>
        <w:t>przy ustalaniu wyników głosowania.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Zaklejoną kopertę na kartę do głosowania należy włożyć do koperty zwrotnej</w:t>
      </w:r>
      <w:r>
        <w:rPr>
          <w:rFonts w:ascii="Arial" w:eastAsia="TimesNewRoman" w:hAnsi="Arial" w:cs="Arial"/>
          <w:sz w:val="24"/>
          <w:szCs w:val="24"/>
        </w:rPr>
        <w:t>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Do koperty zwrotnej należy także włożyć oświadczenie o osobistym i tajnym oddaniu głosu. </w:t>
      </w:r>
      <w:r w:rsidRPr="00B02E7C">
        <w:rPr>
          <w:rFonts w:ascii="Arial" w:hAnsi="Arial" w:cs="Arial"/>
          <w:bCs/>
          <w:sz w:val="24"/>
          <w:szCs w:val="24"/>
        </w:rPr>
        <w:t>Przed włożeniem oświadczenia do koperty należy wpisać na nim miejscowość i datę jego sporządzenia oraz własnoręcznie je podpisać</w:t>
      </w:r>
      <w:r w:rsidRPr="00B02E7C">
        <w:rPr>
          <w:rFonts w:ascii="Arial" w:hAnsi="Arial" w:cs="Arial"/>
          <w:sz w:val="24"/>
          <w:szCs w:val="24"/>
        </w:rPr>
        <w:t xml:space="preserve">. </w:t>
      </w:r>
      <w:r w:rsidRPr="00B02E7C">
        <w:rPr>
          <w:rFonts w:ascii="Arial" w:hAnsi="Arial" w:cs="Arial"/>
          <w:bCs/>
          <w:sz w:val="24"/>
          <w:szCs w:val="24"/>
        </w:rPr>
        <w:t>Niewłożenie oświadczenia do koperty zwrotnej lub niepodpisanie go spowoduje, że karta do głosowania nie będzie uwzględniona przy ustalaniu wyników głosowania.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Kopertę zwrotną należy zakleić i nadać na adres obwodowej komisji wyborczej. </w:t>
      </w:r>
      <w:r w:rsidRPr="00B02E7C">
        <w:rPr>
          <w:rFonts w:ascii="Arial" w:hAnsi="Arial" w:cs="Arial"/>
          <w:bCs/>
          <w:sz w:val="24"/>
          <w:szCs w:val="24"/>
        </w:rPr>
        <w:t xml:space="preserve">Nadanie polega na przekazaniu koperty zwrotnej przedstawicielowi Poczty Polskiej, w miejscu  zamieszkania wyborcy głosującego korespondencyjnie. </w:t>
      </w:r>
      <w:r w:rsidRPr="00B02E7C">
        <w:rPr>
          <w:rFonts w:ascii="Arial" w:hAnsi="Arial" w:cs="Arial"/>
          <w:sz w:val="24"/>
          <w:szCs w:val="24"/>
        </w:rPr>
        <w:t xml:space="preserve">Przedstawiciel Poczty Polskiej wyda wyborcy dowód nadania. </w:t>
      </w:r>
      <w:r w:rsidRPr="00B02E7C">
        <w:rPr>
          <w:rFonts w:ascii="Arial" w:hAnsi="Arial" w:cs="Arial"/>
          <w:bCs/>
          <w:sz w:val="24"/>
          <w:szCs w:val="24"/>
        </w:rPr>
        <w:t>Nadanie koperty zwrotnej może nastąpić nie później niż ostatniego roboczego dnia przed dniem wyborów.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może, </w:t>
      </w:r>
      <w:r w:rsidRPr="00B02E7C">
        <w:rPr>
          <w:rFonts w:ascii="Arial" w:hAnsi="Arial" w:cs="Arial"/>
          <w:bCs/>
          <w:sz w:val="24"/>
          <w:szCs w:val="24"/>
        </w:rPr>
        <w:t>do czasu zakończenia głosowania</w:t>
      </w:r>
      <w:r w:rsidRPr="00B02E7C">
        <w:rPr>
          <w:rFonts w:ascii="Arial" w:eastAsia="TimesNewRoman" w:hAnsi="Arial" w:cs="Arial"/>
          <w:sz w:val="24"/>
          <w:szCs w:val="24"/>
        </w:rPr>
        <w:t>, osobiście dostarczyć k</w:t>
      </w:r>
      <w:r w:rsidRPr="00B02E7C">
        <w:rPr>
          <w:rFonts w:ascii="Arial" w:hAnsi="Arial" w:cs="Arial"/>
          <w:sz w:val="24"/>
          <w:szCs w:val="24"/>
        </w:rPr>
        <w:t>o</w:t>
      </w:r>
      <w:r w:rsidRPr="00B02E7C">
        <w:rPr>
          <w:rFonts w:ascii="Arial" w:eastAsia="TimesNewRoman" w:hAnsi="Arial" w:cs="Arial"/>
          <w:sz w:val="24"/>
          <w:szCs w:val="24"/>
        </w:rPr>
        <w:t xml:space="preserve">pertę zwrotną do obwodowej komisji wyborczej, której adres znajduje się na </w:t>
      </w:r>
      <w:r w:rsidRPr="00B02E7C">
        <w:rPr>
          <w:rFonts w:ascii="Arial" w:hAnsi="Arial" w:cs="Arial"/>
          <w:sz w:val="24"/>
          <w:szCs w:val="24"/>
        </w:rPr>
        <w:t>kopercie zwrotnej.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Głosować </w:t>
      </w:r>
      <w:r w:rsidRPr="00B02E7C">
        <w:rPr>
          <w:rFonts w:ascii="Arial" w:hAnsi="Arial" w:cs="Arial"/>
          <w:sz w:val="24"/>
          <w:szCs w:val="24"/>
        </w:rPr>
        <w:t xml:space="preserve">korespondencyjne </w:t>
      </w:r>
      <w:r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 xml:space="preserve">nie mogą </w:t>
      </w:r>
      <w:r w:rsidRPr="00B02E7C">
        <w:rPr>
          <w:rFonts w:ascii="Arial" w:hAnsi="Arial" w:cs="Arial"/>
          <w:sz w:val="24"/>
          <w:szCs w:val="24"/>
        </w:rPr>
        <w:t>wyborcy  umieszczeni w spis</w:t>
      </w:r>
      <w:r>
        <w:rPr>
          <w:rFonts w:ascii="Arial" w:hAnsi="Arial" w:cs="Arial"/>
          <w:sz w:val="24"/>
          <w:szCs w:val="24"/>
        </w:rPr>
        <w:t xml:space="preserve">ie </w:t>
      </w:r>
      <w:r w:rsidRPr="00B02E7C">
        <w:rPr>
          <w:rFonts w:ascii="Arial" w:hAnsi="Arial" w:cs="Arial"/>
          <w:sz w:val="24"/>
          <w:szCs w:val="24"/>
        </w:rPr>
        <w:t xml:space="preserve"> wyborców  </w:t>
      </w:r>
      <w:r w:rsidRPr="00B02E7C">
        <w:rPr>
          <w:rFonts w:ascii="Arial" w:eastAsia="TimesNewRoman" w:hAnsi="Arial" w:cs="Arial"/>
          <w:sz w:val="24"/>
          <w:szCs w:val="24"/>
        </w:rPr>
        <w:t>w odrębny</w:t>
      </w:r>
      <w:r>
        <w:rPr>
          <w:rFonts w:ascii="Arial" w:eastAsia="TimesNewRoman" w:hAnsi="Arial" w:cs="Arial"/>
          <w:sz w:val="24"/>
          <w:szCs w:val="24"/>
        </w:rPr>
        <w:t>m</w:t>
      </w:r>
      <w:r w:rsidRPr="00B02E7C">
        <w:rPr>
          <w:rFonts w:ascii="Arial" w:eastAsia="TimesNewRoman" w:hAnsi="Arial" w:cs="Arial"/>
          <w:sz w:val="24"/>
          <w:szCs w:val="24"/>
        </w:rPr>
        <w:t xml:space="preserve"> obwod</w:t>
      </w:r>
      <w:r>
        <w:rPr>
          <w:rFonts w:ascii="Arial" w:eastAsia="TimesNewRoman" w:hAnsi="Arial" w:cs="Arial"/>
          <w:sz w:val="24"/>
          <w:szCs w:val="24"/>
        </w:rPr>
        <w:t xml:space="preserve">zie głosowania </w:t>
      </w:r>
      <w:r w:rsidRPr="00B02E7C">
        <w:rPr>
          <w:rFonts w:ascii="Arial" w:eastAsia="TimesNewRoman" w:hAnsi="Arial" w:cs="Arial"/>
          <w:sz w:val="24"/>
          <w:szCs w:val="24"/>
        </w:rPr>
        <w:t>(</w:t>
      </w:r>
      <w:r>
        <w:rPr>
          <w:rFonts w:ascii="Arial" w:eastAsia="TimesNewRoman" w:hAnsi="Arial" w:cs="Arial"/>
          <w:sz w:val="24"/>
          <w:szCs w:val="24"/>
        </w:rPr>
        <w:t xml:space="preserve">obwód nr 9 </w:t>
      </w:r>
      <w:r w:rsidRPr="00B02E7C">
        <w:rPr>
          <w:rFonts w:ascii="Arial" w:eastAsia="TimesNewRoman" w:hAnsi="Arial" w:cs="Arial"/>
          <w:sz w:val="24"/>
          <w:szCs w:val="24"/>
        </w:rPr>
        <w:t>w Wycześniaku)</w:t>
      </w:r>
      <w:r w:rsidRPr="00B02E7C">
        <w:rPr>
          <w:rFonts w:ascii="Arial" w:hAnsi="Arial" w:cs="Arial"/>
          <w:sz w:val="24"/>
          <w:szCs w:val="24"/>
        </w:rPr>
        <w:t xml:space="preserve">, a ponadto wyborcy, którzy udzielili </w:t>
      </w:r>
      <w:r w:rsidRPr="00B02E7C">
        <w:rPr>
          <w:rFonts w:ascii="Arial" w:eastAsia="TimesNewRoman" w:hAnsi="Arial" w:cs="Arial"/>
          <w:sz w:val="24"/>
          <w:szCs w:val="24"/>
        </w:rPr>
        <w:t>pełnomocnictwa do głosowania.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W wyborach Prezydenta RP zgłoszenie zamiaru głosowania korespondencyjnego dotyczy również ponownego głosowania.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Wójt Gminy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C5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 8 kwietnia  2015 r.</w:t>
      </w:r>
    </w:p>
    <w:p w:rsidR="002D6BC5" w:rsidRPr="00B02E7C" w:rsidRDefault="002D6BC5" w:rsidP="002D6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7A723E" w:rsidRDefault="007A723E"/>
    <w:sectPr w:rsidR="007A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BC5"/>
    <w:rsid w:val="002D6BC5"/>
    <w:rsid w:val="007A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2015-04-13T09:43:00Z</dcterms:created>
  <dcterms:modified xsi:type="dcterms:W3CDTF">2015-04-13T09:44:00Z</dcterms:modified>
</cp:coreProperties>
</file>