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92B" w:rsidRPr="001C0709" w:rsidRDefault="00CE52D7" w:rsidP="0060392B">
      <w:pPr>
        <w:jc w:val="right"/>
        <w:rPr>
          <w:rFonts w:ascii="Arial" w:hAnsi="Arial" w:cs="Arial"/>
          <w:sz w:val="24"/>
          <w:szCs w:val="24"/>
        </w:rPr>
      </w:pPr>
      <w:r w:rsidRPr="001C0709">
        <w:rPr>
          <w:rFonts w:ascii="Arial" w:hAnsi="Arial" w:cs="Arial"/>
          <w:sz w:val="24"/>
          <w:szCs w:val="24"/>
        </w:rPr>
        <w:t xml:space="preserve">Puszcza Mariańska, dn. </w:t>
      </w:r>
      <w:r w:rsidR="00FC68C1">
        <w:rPr>
          <w:rFonts w:ascii="Arial" w:hAnsi="Arial" w:cs="Arial"/>
          <w:sz w:val="24"/>
          <w:szCs w:val="24"/>
        </w:rPr>
        <w:t>0</w:t>
      </w:r>
      <w:r w:rsidR="00C617B4">
        <w:rPr>
          <w:rFonts w:ascii="Arial" w:hAnsi="Arial" w:cs="Arial"/>
          <w:sz w:val="24"/>
          <w:szCs w:val="24"/>
        </w:rPr>
        <w:t>5</w:t>
      </w:r>
      <w:r w:rsidR="00FC68C1">
        <w:rPr>
          <w:rFonts w:ascii="Arial" w:hAnsi="Arial" w:cs="Arial"/>
          <w:sz w:val="24"/>
          <w:szCs w:val="24"/>
        </w:rPr>
        <w:t>.11</w:t>
      </w:r>
      <w:r w:rsidR="0060392B" w:rsidRPr="001C0709">
        <w:rPr>
          <w:rFonts w:ascii="Arial" w:hAnsi="Arial" w:cs="Arial"/>
          <w:sz w:val="24"/>
          <w:szCs w:val="24"/>
        </w:rPr>
        <w:t>.2009 r.</w:t>
      </w:r>
    </w:p>
    <w:p w:rsidR="00205D37" w:rsidRPr="001C0709" w:rsidRDefault="00CE52D7" w:rsidP="0060392B">
      <w:pPr>
        <w:rPr>
          <w:rFonts w:ascii="Arial" w:hAnsi="Arial" w:cs="Arial"/>
          <w:sz w:val="24"/>
          <w:szCs w:val="24"/>
        </w:rPr>
      </w:pPr>
      <w:r w:rsidRPr="001C0709">
        <w:rPr>
          <w:rFonts w:ascii="Arial" w:hAnsi="Arial" w:cs="Arial"/>
          <w:sz w:val="24"/>
          <w:szCs w:val="24"/>
        </w:rPr>
        <w:t>OŚ. 7336/</w:t>
      </w:r>
      <w:r w:rsidR="00FD45EA">
        <w:rPr>
          <w:rFonts w:ascii="Arial" w:hAnsi="Arial" w:cs="Arial"/>
          <w:sz w:val="24"/>
          <w:szCs w:val="24"/>
        </w:rPr>
        <w:t>4</w:t>
      </w:r>
      <w:r w:rsidRPr="001C0709">
        <w:rPr>
          <w:rFonts w:ascii="Arial" w:hAnsi="Arial" w:cs="Arial"/>
          <w:sz w:val="24"/>
          <w:szCs w:val="24"/>
        </w:rPr>
        <w:t>/</w:t>
      </w:r>
      <w:r w:rsidR="0060392B" w:rsidRPr="001C0709">
        <w:rPr>
          <w:rFonts w:ascii="Arial" w:hAnsi="Arial" w:cs="Arial"/>
          <w:sz w:val="24"/>
          <w:szCs w:val="24"/>
        </w:rPr>
        <w:t>2009</w:t>
      </w:r>
    </w:p>
    <w:p w:rsidR="0060392B" w:rsidRPr="001C0709" w:rsidRDefault="0060392B" w:rsidP="0060392B">
      <w:pPr>
        <w:jc w:val="center"/>
        <w:rPr>
          <w:rFonts w:ascii="Arial" w:hAnsi="Arial" w:cs="Arial"/>
          <w:b/>
          <w:sz w:val="28"/>
          <w:szCs w:val="28"/>
        </w:rPr>
      </w:pPr>
      <w:r w:rsidRPr="001C0709">
        <w:rPr>
          <w:rFonts w:ascii="Arial" w:hAnsi="Arial" w:cs="Arial"/>
          <w:b/>
          <w:sz w:val="28"/>
          <w:szCs w:val="28"/>
        </w:rPr>
        <w:t>DECYZJA</w:t>
      </w:r>
      <w:r w:rsidR="000F7585">
        <w:rPr>
          <w:rFonts w:ascii="Arial" w:hAnsi="Arial" w:cs="Arial"/>
          <w:b/>
          <w:sz w:val="28"/>
          <w:szCs w:val="28"/>
        </w:rPr>
        <w:t xml:space="preserve"> </w:t>
      </w:r>
      <w:r w:rsidR="00FC68C1">
        <w:rPr>
          <w:rFonts w:ascii="Arial" w:hAnsi="Arial" w:cs="Arial"/>
          <w:b/>
          <w:sz w:val="28"/>
          <w:szCs w:val="28"/>
        </w:rPr>
        <w:t>9</w:t>
      </w:r>
      <w:r w:rsidR="000F7585">
        <w:rPr>
          <w:rFonts w:ascii="Arial" w:hAnsi="Arial" w:cs="Arial"/>
          <w:b/>
          <w:sz w:val="28"/>
          <w:szCs w:val="28"/>
        </w:rPr>
        <w:t>/2009</w:t>
      </w:r>
    </w:p>
    <w:p w:rsidR="0060392B" w:rsidRPr="001C0709" w:rsidRDefault="0060392B" w:rsidP="0060392B">
      <w:pPr>
        <w:jc w:val="center"/>
        <w:rPr>
          <w:rFonts w:ascii="Arial" w:hAnsi="Arial" w:cs="Arial"/>
          <w:b/>
          <w:sz w:val="28"/>
          <w:szCs w:val="28"/>
        </w:rPr>
      </w:pPr>
      <w:r w:rsidRPr="001C0709">
        <w:rPr>
          <w:rFonts w:ascii="Arial" w:hAnsi="Arial" w:cs="Arial"/>
          <w:b/>
          <w:sz w:val="28"/>
          <w:szCs w:val="28"/>
        </w:rPr>
        <w:t xml:space="preserve">o środowiskowych uwarunkowaniach zgody </w:t>
      </w:r>
      <w:r w:rsidRPr="001C0709">
        <w:rPr>
          <w:rFonts w:ascii="Arial" w:hAnsi="Arial" w:cs="Arial"/>
          <w:b/>
          <w:sz w:val="28"/>
          <w:szCs w:val="28"/>
        </w:rPr>
        <w:br/>
        <w:t>na realizację przedsięwzięcia</w:t>
      </w:r>
    </w:p>
    <w:p w:rsidR="00831BE4" w:rsidRPr="001C0709" w:rsidRDefault="0060392B" w:rsidP="00831BE4">
      <w:pPr>
        <w:spacing w:after="0" w:line="240" w:lineRule="auto"/>
        <w:jc w:val="both"/>
        <w:rPr>
          <w:rFonts w:ascii="Arial" w:hAnsi="Arial" w:cs="Arial"/>
          <w:color w:val="262626"/>
          <w:sz w:val="24"/>
          <w:szCs w:val="24"/>
        </w:rPr>
      </w:pPr>
      <w:r w:rsidRPr="001C0709">
        <w:rPr>
          <w:rFonts w:ascii="Arial" w:hAnsi="Arial" w:cs="Arial"/>
          <w:sz w:val="24"/>
          <w:szCs w:val="24"/>
        </w:rPr>
        <w:t xml:space="preserve"> </w:t>
      </w:r>
      <w:r w:rsidRPr="001C0709">
        <w:rPr>
          <w:rFonts w:ascii="Arial" w:hAnsi="Arial" w:cs="Arial"/>
          <w:sz w:val="24"/>
          <w:szCs w:val="24"/>
        </w:rPr>
        <w:tab/>
        <w:t xml:space="preserve">Na podstawie art. 104 ustawy z dnia 14 czerwca 1960 r. Kodeks </w:t>
      </w:r>
      <w:r w:rsidR="00FD45EA">
        <w:rPr>
          <w:rFonts w:ascii="Arial" w:hAnsi="Arial" w:cs="Arial"/>
          <w:sz w:val="24"/>
          <w:szCs w:val="24"/>
        </w:rPr>
        <w:t>postępowania a</w:t>
      </w:r>
      <w:r w:rsidRPr="001C0709">
        <w:rPr>
          <w:rFonts w:ascii="Arial" w:hAnsi="Arial" w:cs="Arial"/>
          <w:sz w:val="24"/>
          <w:szCs w:val="24"/>
        </w:rPr>
        <w:t xml:space="preserve">dministracyjnego (Dz. U. z 2000 </w:t>
      </w:r>
      <w:r w:rsidR="00831BE4" w:rsidRPr="001C0709">
        <w:rPr>
          <w:rFonts w:ascii="Arial" w:hAnsi="Arial" w:cs="Arial"/>
          <w:sz w:val="24"/>
          <w:szCs w:val="24"/>
        </w:rPr>
        <w:t xml:space="preserve">r., Nr 98 poz.1071 z </w:t>
      </w:r>
      <w:proofErr w:type="spellStart"/>
      <w:r w:rsidR="00831BE4" w:rsidRPr="001C0709">
        <w:rPr>
          <w:rFonts w:ascii="Arial" w:hAnsi="Arial" w:cs="Arial"/>
          <w:sz w:val="24"/>
          <w:szCs w:val="24"/>
        </w:rPr>
        <w:t>późn</w:t>
      </w:r>
      <w:proofErr w:type="spellEnd"/>
      <w:r w:rsidR="00831BE4" w:rsidRPr="001C0709">
        <w:rPr>
          <w:rFonts w:ascii="Arial" w:hAnsi="Arial" w:cs="Arial"/>
          <w:sz w:val="24"/>
          <w:szCs w:val="24"/>
        </w:rPr>
        <w:t xml:space="preserve">. zm.)              </w:t>
      </w:r>
      <w:r w:rsidRPr="001C0709">
        <w:rPr>
          <w:rFonts w:ascii="Arial" w:hAnsi="Arial" w:cs="Arial"/>
          <w:sz w:val="24"/>
          <w:szCs w:val="24"/>
        </w:rPr>
        <w:t>w związku z art. 59 ust. 1 pkt</w:t>
      </w:r>
      <w:r w:rsidR="00FD45EA">
        <w:rPr>
          <w:rFonts w:ascii="Arial" w:hAnsi="Arial" w:cs="Arial"/>
          <w:sz w:val="24"/>
          <w:szCs w:val="24"/>
        </w:rPr>
        <w:t>.</w:t>
      </w:r>
      <w:r w:rsidR="00A60577" w:rsidRPr="001C0709">
        <w:rPr>
          <w:rFonts w:ascii="Arial" w:hAnsi="Arial" w:cs="Arial"/>
          <w:sz w:val="24"/>
          <w:szCs w:val="24"/>
        </w:rPr>
        <w:t xml:space="preserve"> </w:t>
      </w:r>
      <w:r w:rsidRPr="001C0709">
        <w:rPr>
          <w:rFonts w:ascii="Arial" w:hAnsi="Arial" w:cs="Arial"/>
          <w:sz w:val="24"/>
          <w:szCs w:val="24"/>
        </w:rPr>
        <w:t xml:space="preserve"> 2, art. 61 ust</w:t>
      </w:r>
      <w:r w:rsidR="00FD45EA">
        <w:rPr>
          <w:rFonts w:ascii="Arial" w:hAnsi="Arial" w:cs="Arial"/>
          <w:sz w:val="24"/>
          <w:szCs w:val="24"/>
        </w:rPr>
        <w:t xml:space="preserve">. 1 i 2, art. 71 ust. 1 i 2 pkt. </w:t>
      </w:r>
      <w:r w:rsidRPr="001C0709">
        <w:rPr>
          <w:rFonts w:ascii="Arial" w:hAnsi="Arial" w:cs="Arial"/>
          <w:sz w:val="24"/>
          <w:szCs w:val="24"/>
        </w:rPr>
        <w:t xml:space="preserve">2, art. 75 ust. </w:t>
      </w:r>
      <w:r w:rsidR="001C0709">
        <w:rPr>
          <w:rFonts w:ascii="Arial" w:hAnsi="Arial" w:cs="Arial"/>
          <w:sz w:val="24"/>
          <w:szCs w:val="24"/>
        </w:rPr>
        <w:t xml:space="preserve">          </w:t>
      </w:r>
      <w:r w:rsidRPr="001C0709">
        <w:rPr>
          <w:rFonts w:ascii="Arial" w:hAnsi="Arial" w:cs="Arial"/>
          <w:sz w:val="24"/>
          <w:szCs w:val="24"/>
        </w:rPr>
        <w:t xml:space="preserve">1 </w:t>
      </w:r>
      <w:proofErr w:type="spellStart"/>
      <w:r w:rsidRPr="001C0709">
        <w:rPr>
          <w:rFonts w:ascii="Arial" w:hAnsi="Arial" w:cs="Arial"/>
          <w:sz w:val="24"/>
          <w:szCs w:val="24"/>
        </w:rPr>
        <w:t>pkt</w:t>
      </w:r>
      <w:proofErr w:type="spellEnd"/>
      <w:r w:rsidRPr="001C0709">
        <w:rPr>
          <w:rFonts w:ascii="Arial" w:hAnsi="Arial" w:cs="Arial"/>
          <w:sz w:val="24"/>
          <w:szCs w:val="24"/>
        </w:rPr>
        <w:t xml:space="preserve"> 4,  art. 84  oraz art. 85 ust. 1 i 2 pkt</w:t>
      </w:r>
      <w:r w:rsidR="00FD45EA">
        <w:rPr>
          <w:rFonts w:ascii="Arial" w:hAnsi="Arial" w:cs="Arial"/>
          <w:sz w:val="24"/>
          <w:szCs w:val="24"/>
        </w:rPr>
        <w:t>.</w:t>
      </w:r>
      <w:r w:rsidRPr="001C0709">
        <w:rPr>
          <w:rFonts w:ascii="Arial" w:hAnsi="Arial" w:cs="Arial"/>
          <w:sz w:val="24"/>
          <w:szCs w:val="24"/>
        </w:rPr>
        <w:t xml:space="preserve"> 2 i art. 173 ustawy z dnia 3 października 200</w:t>
      </w:r>
      <w:r w:rsidR="00831BE4" w:rsidRPr="001C0709">
        <w:rPr>
          <w:rFonts w:ascii="Arial" w:hAnsi="Arial" w:cs="Arial"/>
          <w:sz w:val="24"/>
          <w:szCs w:val="24"/>
        </w:rPr>
        <w:t xml:space="preserve">8 r. o udostępnianiu informacji </w:t>
      </w:r>
      <w:r w:rsidRPr="001C0709">
        <w:rPr>
          <w:rFonts w:ascii="Arial" w:hAnsi="Arial" w:cs="Arial"/>
          <w:sz w:val="24"/>
          <w:szCs w:val="24"/>
        </w:rPr>
        <w:t xml:space="preserve">o środowisku i jego </w:t>
      </w:r>
      <w:r w:rsidR="001C0709">
        <w:rPr>
          <w:rFonts w:ascii="Arial" w:hAnsi="Arial" w:cs="Arial"/>
          <w:sz w:val="24"/>
          <w:szCs w:val="24"/>
        </w:rPr>
        <w:t xml:space="preserve">ochronie, udziale społeczeństwa </w:t>
      </w:r>
      <w:r w:rsidRPr="001C0709">
        <w:rPr>
          <w:rFonts w:ascii="Arial" w:hAnsi="Arial" w:cs="Arial"/>
          <w:sz w:val="24"/>
          <w:szCs w:val="24"/>
        </w:rPr>
        <w:t>w ochronie środowiska oraz ocenach oddziaływania na środowisko (Dz. U. Nr 199, poz. 1227</w:t>
      </w:r>
      <w:r w:rsidR="008B669C">
        <w:rPr>
          <w:rFonts w:ascii="Arial" w:hAnsi="Arial" w:cs="Arial"/>
          <w:sz w:val="24"/>
          <w:szCs w:val="24"/>
        </w:rPr>
        <w:t xml:space="preserve"> z </w:t>
      </w:r>
      <w:proofErr w:type="spellStart"/>
      <w:r w:rsidR="008B669C">
        <w:rPr>
          <w:rFonts w:ascii="Arial" w:hAnsi="Arial" w:cs="Arial"/>
          <w:sz w:val="24"/>
          <w:szCs w:val="24"/>
        </w:rPr>
        <w:t>późn</w:t>
      </w:r>
      <w:proofErr w:type="spellEnd"/>
      <w:r w:rsidR="008B669C">
        <w:rPr>
          <w:rFonts w:ascii="Arial" w:hAnsi="Arial" w:cs="Arial"/>
          <w:sz w:val="24"/>
          <w:szCs w:val="24"/>
        </w:rPr>
        <w:t>. zm.</w:t>
      </w:r>
      <w:r w:rsidRPr="001C0709">
        <w:rPr>
          <w:rFonts w:ascii="Arial" w:hAnsi="Arial" w:cs="Arial"/>
          <w:sz w:val="24"/>
          <w:szCs w:val="24"/>
        </w:rPr>
        <w:t xml:space="preserve">), a także § </w:t>
      </w:r>
      <w:r w:rsidR="00FC68C1">
        <w:rPr>
          <w:rFonts w:ascii="Arial" w:hAnsi="Arial" w:cs="Arial"/>
          <w:sz w:val="24"/>
          <w:szCs w:val="24"/>
        </w:rPr>
        <w:t xml:space="preserve">3 </w:t>
      </w:r>
      <w:r w:rsidRPr="001C0709">
        <w:rPr>
          <w:rFonts w:ascii="Arial" w:hAnsi="Arial" w:cs="Arial"/>
          <w:sz w:val="24"/>
          <w:szCs w:val="24"/>
        </w:rPr>
        <w:t>pkt</w:t>
      </w:r>
      <w:r w:rsidR="00FD45EA">
        <w:rPr>
          <w:rFonts w:ascii="Arial" w:hAnsi="Arial" w:cs="Arial"/>
          <w:sz w:val="24"/>
          <w:szCs w:val="24"/>
        </w:rPr>
        <w:t>.</w:t>
      </w:r>
      <w:r w:rsidRPr="001C0709">
        <w:rPr>
          <w:rFonts w:ascii="Arial" w:hAnsi="Arial" w:cs="Arial"/>
          <w:sz w:val="24"/>
          <w:szCs w:val="24"/>
        </w:rPr>
        <w:t xml:space="preserve"> </w:t>
      </w:r>
      <w:r w:rsidR="00FC68C1">
        <w:rPr>
          <w:rFonts w:ascii="Arial" w:hAnsi="Arial" w:cs="Arial"/>
          <w:sz w:val="24"/>
          <w:szCs w:val="24"/>
        </w:rPr>
        <w:t>63</w:t>
      </w:r>
      <w:r w:rsidR="008B669C">
        <w:rPr>
          <w:rFonts w:ascii="Arial" w:hAnsi="Arial" w:cs="Arial"/>
          <w:sz w:val="24"/>
          <w:szCs w:val="24"/>
        </w:rPr>
        <w:t xml:space="preserve"> Rozporządzenia Rady Ministrów </w:t>
      </w:r>
      <w:r w:rsidRPr="001C0709">
        <w:rPr>
          <w:rFonts w:ascii="Arial" w:hAnsi="Arial" w:cs="Arial"/>
          <w:sz w:val="24"/>
          <w:szCs w:val="24"/>
        </w:rPr>
        <w:t>z dnia 9 listopada 2004 r. w sprawie określenia rodzajów przedsięwzięć mogących znacząco oddziaływać na środowisko oraz szcze</w:t>
      </w:r>
      <w:r w:rsidR="00831BE4" w:rsidRPr="001C0709">
        <w:rPr>
          <w:rFonts w:ascii="Arial" w:hAnsi="Arial" w:cs="Arial"/>
          <w:sz w:val="24"/>
          <w:szCs w:val="24"/>
        </w:rPr>
        <w:t>gółowych uwarunkow</w:t>
      </w:r>
      <w:r w:rsidR="00FD45EA">
        <w:rPr>
          <w:rFonts w:ascii="Arial" w:hAnsi="Arial" w:cs="Arial"/>
          <w:sz w:val="24"/>
          <w:szCs w:val="24"/>
        </w:rPr>
        <w:t>ań związanych</w:t>
      </w:r>
      <w:r w:rsidR="00831BE4" w:rsidRPr="001C0709">
        <w:rPr>
          <w:rFonts w:ascii="Arial" w:hAnsi="Arial" w:cs="Arial"/>
          <w:sz w:val="24"/>
          <w:szCs w:val="24"/>
        </w:rPr>
        <w:t xml:space="preserve"> </w:t>
      </w:r>
      <w:r w:rsidRPr="001C0709">
        <w:rPr>
          <w:rFonts w:ascii="Arial" w:hAnsi="Arial" w:cs="Arial"/>
          <w:sz w:val="24"/>
          <w:szCs w:val="24"/>
        </w:rPr>
        <w:t>z kwalifikowaniem przedsięwzięć do sporz</w:t>
      </w:r>
      <w:r w:rsidR="00831BE4" w:rsidRPr="001C0709">
        <w:rPr>
          <w:rFonts w:ascii="Arial" w:hAnsi="Arial" w:cs="Arial"/>
          <w:sz w:val="24"/>
          <w:szCs w:val="24"/>
        </w:rPr>
        <w:t>ądzenia raportu</w:t>
      </w:r>
      <w:r w:rsidR="008B669C">
        <w:rPr>
          <w:rFonts w:ascii="Arial" w:hAnsi="Arial" w:cs="Arial"/>
          <w:sz w:val="24"/>
          <w:szCs w:val="24"/>
        </w:rPr>
        <w:t xml:space="preserve">                             </w:t>
      </w:r>
      <w:r w:rsidR="00FD45EA">
        <w:rPr>
          <w:rFonts w:ascii="Arial" w:hAnsi="Arial" w:cs="Arial"/>
          <w:sz w:val="24"/>
          <w:szCs w:val="24"/>
        </w:rPr>
        <w:t xml:space="preserve"> </w:t>
      </w:r>
      <w:r w:rsidR="00831BE4" w:rsidRPr="001C0709">
        <w:rPr>
          <w:rFonts w:ascii="Arial" w:hAnsi="Arial" w:cs="Arial"/>
          <w:sz w:val="24"/>
          <w:szCs w:val="24"/>
        </w:rPr>
        <w:t>o od</w:t>
      </w:r>
      <w:r w:rsidR="00FD45EA">
        <w:rPr>
          <w:rFonts w:ascii="Arial" w:hAnsi="Arial" w:cs="Arial"/>
          <w:sz w:val="24"/>
          <w:szCs w:val="24"/>
        </w:rPr>
        <w:t>działywaniu</w:t>
      </w:r>
      <w:r w:rsidR="008B669C">
        <w:rPr>
          <w:rFonts w:ascii="Arial" w:hAnsi="Arial" w:cs="Arial"/>
          <w:sz w:val="24"/>
          <w:szCs w:val="24"/>
        </w:rPr>
        <w:t xml:space="preserve"> </w:t>
      </w:r>
      <w:r w:rsidRPr="001C0709">
        <w:rPr>
          <w:rFonts w:ascii="Arial" w:hAnsi="Arial" w:cs="Arial"/>
          <w:sz w:val="24"/>
          <w:szCs w:val="24"/>
        </w:rPr>
        <w:t>na środowisko (Dz. U. z 2004 r., N</w:t>
      </w:r>
      <w:r w:rsidR="00FC68C1">
        <w:rPr>
          <w:rFonts w:ascii="Arial" w:hAnsi="Arial" w:cs="Arial"/>
          <w:sz w:val="24"/>
          <w:szCs w:val="24"/>
        </w:rPr>
        <w:t xml:space="preserve">r 257, poz. 2573 z </w:t>
      </w:r>
      <w:proofErr w:type="spellStart"/>
      <w:r w:rsidR="00FC68C1">
        <w:rPr>
          <w:rFonts w:ascii="Arial" w:hAnsi="Arial" w:cs="Arial"/>
          <w:sz w:val="24"/>
          <w:szCs w:val="24"/>
        </w:rPr>
        <w:t>późn</w:t>
      </w:r>
      <w:proofErr w:type="spellEnd"/>
      <w:r w:rsidR="00FC68C1">
        <w:rPr>
          <w:rFonts w:ascii="Arial" w:hAnsi="Arial" w:cs="Arial"/>
          <w:sz w:val="24"/>
          <w:szCs w:val="24"/>
        </w:rPr>
        <w:t xml:space="preserve">. zm.), </w:t>
      </w:r>
      <w:r w:rsidR="008B669C">
        <w:rPr>
          <w:rFonts w:ascii="Arial" w:hAnsi="Arial" w:cs="Arial"/>
          <w:sz w:val="24"/>
          <w:szCs w:val="24"/>
        </w:rPr>
        <w:t xml:space="preserve">             </w:t>
      </w:r>
      <w:r w:rsidRPr="001C0709">
        <w:rPr>
          <w:rFonts w:ascii="Arial" w:hAnsi="Arial" w:cs="Arial"/>
          <w:sz w:val="24"/>
          <w:szCs w:val="24"/>
        </w:rPr>
        <w:t>po rozpatrzeniu wniosku</w:t>
      </w:r>
      <w:r w:rsidR="00B717EA" w:rsidRPr="001C0709">
        <w:rPr>
          <w:rFonts w:ascii="Arial" w:hAnsi="Arial" w:cs="Arial"/>
          <w:sz w:val="24"/>
          <w:szCs w:val="24"/>
        </w:rPr>
        <w:t xml:space="preserve"> </w:t>
      </w:r>
      <w:r w:rsidR="00FD45EA">
        <w:rPr>
          <w:rFonts w:ascii="Arial" w:hAnsi="Arial" w:cs="Arial"/>
          <w:sz w:val="24"/>
          <w:szCs w:val="24"/>
        </w:rPr>
        <w:t xml:space="preserve">Gminy Puszcza Mariańska, ul. St. Papczyńskiego 1, 96-330 Puszcza Mariańska </w:t>
      </w:r>
      <w:r w:rsidRPr="001C0709">
        <w:rPr>
          <w:rFonts w:ascii="Arial" w:hAnsi="Arial" w:cs="Arial"/>
          <w:sz w:val="24"/>
          <w:szCs w:val="24"/>
        </w:rPr>
        <w:t>w sprawie wydania decyzji o środowiskowych uwaru</w:t>
      </w:r>
      <w:r w:rsidR="00FC68C1">
        <w:rPr>
          <w:rFonts w:ascii="Arial" w:hAnsi="Arial" w:cs="Arial"/>
          <w:sz w:val="24"/>
          <w:szCs w:val="24"/>
        </w:rPr>
        <w:t xml:space="preserve">nkowaniach zgody na realizację </w:t>
      </w:r>
      <w:r w:rsidRPr="001C0709">
        <w:rPr>
          <w:rFonts w:ascii="Arial" w:hAnsi="Arial" w:cs="Arial"/>
          <w:sz w:val="24"/>
          <w:szCs w:val="24"/>
        </w:rPr>
        <w:t xml:space="preserve">przedsięwzięcia polegającego na </w:t>
      </w:r>
      <w:r w:rsidRPr="001C0709">
        <w:rPr>
          <w:rFonts w:ascii="Arial" w:hAnsi="Arial" w:cs="Arial"/>
          <w:b/>
          <w:sz w:val="24"/>
          <w:szCs w:val="24"/>
        </w:rPr>
        <w:t>„</w:t>
      </w:r>
      <w:r w:rsidR="00F34FA7">
        <w:rPr>
          <w:rFonts w:ascii="Arial" w:hAnsi="Arial" w:cs="Arial"/>
          <w:b/>
          <w:color w:val="262626"/>
          <w:sz w:val="24"/>
          <w:szCs w:val="24"/>
        </w:rPr>
        <w:t>b</w:t>
      </w:r>
      <w:r w:rsidR="008B669C">
        <w:rPr>
          <w:rFonts w:ascii="Arial" w:hAnsi="Arial" w:cs="Arial"/>
          <w:b/>
          <w:color w:val="262626"/>
          <w:sz w:val="24"/>
          <w:szCs w:val="24"/>
        </w:rPr>
        <w:t xml:space="preserve">udowie sieci wodociągowej </w:t>
      </w:r>
      <w:r w:rsidR="00F34FA7">
        <w:rPr>
          <w:rFonts w:ascii="Arial" w:hAnsi="Arial" w:cs="Arial"/>
          <w:b/>
          <w:color w:val="262626"/>
          <w:sz w:val="24"/>
          <w:szCs w:val="24"/>
        </w:rPr>
        <w:t>z przyłączami w miejscowości Stary Ka</w:t>
      </w:r>
      <w:r w:rsidR="00FC68C1">
        <w:rPr>
          <w:rFonts w:ascii="Arial" w:hAnsi="Arial" w:cs="Arial"/>
          <w:b/>
          <w:color w:val="262626"/>
          <w:sz w:val="24"/>
          <w:szCs w:val="24"/>
        </w:rPr>
        <w:t>rolinów, Radziwiłłów</w:t>
      </w:r>
      <w:r w:rsidR="008B669C">
        <w:rPr>
          <w:rFonts w:ascii="Arial" w:hAnsi="Arial" w:cs="Arial"/>
          <w:b/>
          <w:color w:val="262626"/>
          <w:sz w:val="24"/>
          <w:szCs w:val="24"/>
        </w:rPr>
        <w:t xml:space="preserve">             </w:t>
      </w:r>
      <w:r w:rsidR="00FC68C1">
        <w:rPr>
          <w:rFonts w:ascii="Arial" w:hAnsi="Arial" w:cs="Arial"/>
          <w:b/>
          <w:color w:val="262626"/>
          <w:sz w:val="24"/>
          <w:szCs w:val="24"/>
        </w:rPr>
        <w:t xml:space="preserve"> </w:t>
      </w:r>
      <w:r w:rsidR="00F34FA7">
        <w:rPr>
          <w:rFonts w:ascii="Arial" w:hAnsi="Arial" w:cs="Arial"/>
          <w:b/>
          <w:color w:val="262626"/>
          <w:sz w:val="24"/>
          <w:szCs w:val="24"/>
        </w:rPr>
        <w:t xml:space="preserve">(ul. Działkowa), Olszanka, </w:t>
      </w:r>
      <w:proofErr w:type="spellStart"/>
      <w:r w:rsidR="00F34FA7">
        <w:rPr>
          <w:rFonts w:ascii="Arial" w:hAnsi="Arial" w:cs="Arial"/>
          <w:b/>
          <w:color w:val="262626"/>
          <w:sz w:val="24"/>
          <w:szCs w:val="24"/>
        </w:rPr>
        <w:t>Wilczynek</w:t>
      </w:r>
      <w:proofErr w:type="spellEnd"/>
      <w:r w:rsidR="00F34FA7">
        <w:rPr>
          <w:rFonts w:ascii="Arial" w:hAnsi="Arial" w:cs="Arial"/>
          <w:b/>
          <w:color w:val="262626"/>
          <w:sz w:val="24"/>
          <w:szCs w:val="24"/>
        </w:rPr>
        <w:t>, Zator, Waleriany, Pniowe</w:t>
      </w:r>
      <w:r w:rsidR="00FC68C1">
        <w:rPr>
          <w:rFonts w:ascii="Arial" w:hAnsi="Arial" w:cs="Arial"/>
          <w:b/>
          <w:color w:val="262626"/>
          <w:sz w:val="24"/>
          <w:szCs w:val="24"/>
        </w:rPr>
        <w:t>, Studzieniec</w:t>
      </w:r>
      <w:r w:rsidR="008B669C">
        <w:rPr>
          <w:rFonts w:ascii="Arial" w:hAnsi="Arial" w:cs="Arial"/>
          <w:b/>
          <w:color w:val="262626"/>
          <w:sz w:val="24"/>
          <w:szCs w:val="24"/>
        </w:rPr>
        <w:t xml:space="preserve">              </w:t>
      </w:r>
      <w:r w:rsidR="00FC68C1">
        <w:rPr>
          <w:rFonts w:ascii="Arial" w:hAnsi="Arial" w:cs="Arial"/>
          <w:b/>
          <w:color w:val="262626"/>
          <w:sz w:val="24"/>
          <w:szCs w:val="24"/>
        </w:rPr>
        <w:t xml:space="preserve"> </w:t>
      </w:r>
      <w:r w:rsidR="00F34FA7">
        <w:rPr>
          <w:rFonts w:ascii="Arial" w:hAnsi="Arial" w:cs="Arial"/>
          <w:b/>
          <w:color w:val="262626"/>
          <w:sz w:val="24"/>
          <w:szCs w:val="24"/>
        </w:rPr>
        <w:t>i Żuków</w:t>
      </w:r>
      <w:r w:rsidR="00831BE4" w:rsidRPr="001C0709">
        <w:rPr>
          <w:rFonts w:ascii="Arial" w:hAnsi="Arial" w:cs="Arial"/>
          <w:b/>
          <w:color w:val="262626"/>
          <w:sz w:val="24"/>
          <w:szCs w:val="24"/>
        </w:rPr>
        <w:t xml:space="preserve">” </w:t>
      </w:r>
      <w:r w:rsidR="00831BE4" w:rsidRPr="001C0709">
        <w:rPr>
          <w:rFonts w:ascii="Arial" w:hAnsi="Arial" w:cs="Arial"/>
          <w:color w:val="262626"/>
          <w:sz w:val="24"/>
          <w:szCs w:val="24"/>
        </w:rPr>
        <w:t>gmina Puszcza Mariańska, pow. żyrardowski, woj. mazowieckie,</w:t>
      </w:r>
    </w:p>
    <w:p w:rsidR="0060392B" w:rsidRPr="001C0709" w:rsidRDefault="0060392B" w:rsidP="0060392B">
      <w:pPr>
        <w:pStyle w:val="Stopka"/>
        <w:tabs>
          <w:tab w:val="left" w:pos="708"/>
        </w:tabs>
        <w:jc w:val="both"/>
        <w:rPr>
          <w:rFonts w:ascii="Arial" w:hAnsi="Arial" w:cs="Arial"/>
          <w:iCs/>
        </w:rPr>
      </w:pPr>
    </w:p>
    <w:p w:rsidR="0060392B" w:rsidRPr="001C0709" w:rsidRDefault="0060392B" w:rsidP="0060392B">
      <w:pPr>
        <w:spacing w:line="240" w:lineRule="auto"/>
        <w:jc w:val="center"/>
        <w:rPr>
          <w:rFonts w:ascii="Arial" w:hAnsi="Arial" w:cs="Arial"/>
          <w:b/>
          <w:bCs/>
          <w:sz w:val="24"/>
          <w:szCs w:val="24"/>
        </w:rPr>
      </w:pPr>
      <w:r w:rsidRPr="001C0709">
        <w:rPr>
          <w:rFonts w:ascii="Arial" w:hAnsi="Arial" w:cs="Arial"/>
          <w:b/>
          <w:bCs/>
          <w:sz w:val="24"/>
          <w:szCs w:val="24"/>
        </w:rPr>
        <w:t xml:space="preserve">orzekam </w:t>
      </w:r>
    </w:p>
    <w:p w:rsidR="0060392B" w:rsidRPr="001C0709" w:rsidRDefault="0060392B" w:rsidP="0060392B">
      <w:pPr>
        <w:pStyle w:val="Akapitzlist"/>
        <w:numPr>
          <w:ilvl w:val="0"/>
          <w:numId w:val="9"/>
        </w:numPr>
        <w:spacing w:line="240" w:lineRule="auto"/>
        <w:jc w:val="both"/>
        <w:rPr>
          <w:rFonts w:ascii="Arial" w:hAnsi="Arial" w:cs="Arial"/>
          <w:b/>
          <w:bCs/>
          <w:sz w:val="24"/>
          <w:szCs w:val="24"/>
        </w:rPr>
      </w:pPr>
      <w:r w:rsidRPr="001C0709">
        <w:rPr>
          <w:rFonts w:ascii="Arial" w:hAnsi="Arial" w:cs="Arial"/>
          <w:b/>
          <w:bCs/>
          <w:sz w:val="24"/>
          <w:szCs w:val="24"/>
        </w:rPr>
        <w:t xml:space="preserve">stwierdzić brak potrzeby przeprowadzenia oceny oddziaływania </w:t>
      </w:r>
      <w:r w:rsidR="001C0709">
        <w:rPr>
          <w:rFonts w:ascii="Arial" w:hAnsi="Arial" w:cs="Arial"/>
          <w:b/>
          <w:bCs/>
          <w:sz w:val="24"/>
          <w:szCs w:val="24"/>
        </w:rPr>
        <w:t xml:space="preserve">                     </w:t>
      </w:r>
      <w:r w:rsidRPr="001C0709">
        <w:rPr>
          <w:rFonts w:ascii="Arial" w:hAnsi="Arial" w:cs="Arial"/>
          <w:b/>
          <w:bCs/>
          <w:sz w:val="24"/>
          <w:szCs w:val="24"/>
        </w:rPr>
        <w:t xml:space="preserve">na środowisko przedsięwzięcia polegającego  na </w:t>
      </w:r>
      <w:r w:rsidRPr="001C0709">
        <w:rPr>
          <w:rFonts w:ascii="Arial" w:hAnsi="Arial" w:cs="Arial"/>
          <w:b/>
          <w:sz w:val="24"/>
          <w:szCs w:val="24"/>
        </w:rPr>
        <w:t>„</w:t>
      </w:r>
      <w:r w:rsidR="00F34FA7">
        <w:rPr>
          <w:rFonts w:ascii="Arial" w:hAnsi="Arial" w:cs="Arial"/>
          <w:b/>
          <w:color w:val="262626"/>
          <w:sz w:val="24"/>
          <w:szCs w:val="24"/>
        </w:rPr>
        <w:t xml:space="preserve">budowie sieci wodociągowej z przyłączami w miejscowości Stary Karolinów, Radziwiłłów (ul. Działkowa), Olszanka, </w:t>
      </w:r>
      <w:proofErr w:type="spellStart"/>
      <w:r w:rsidR="00F34FA7">
        <w:rPr>
          <w:rFonts w:ascii="Arial" w:hAnsi="Arial" w:cs="Arial"/>
          <w:b/>
          <w:color w:val="262626"/>
          <w:sz w:val="24"/>
          <w:szCs w:val="24"/>
        </w:rPr>
        <w:t>Wilczynek</w:t>
      </w:r>
      <w:proofErr w:type="spellEnd"/>
      <w:r w:rsidR="00F34FA7">
        <w:rPr>
          <w:rFonts w:ascii="Arial" w:hAnsi="Arial" w:cs="Arial"/>
          <w:b/>
          <w:color w:val="262626"/>
          <w:sz w:val="24"/>
          <w:szCs w:val="24"/>
        </w:rPr>
        <w:t>, Zator, Waleriany, Pniowe, Studzieniec i Żuków</w:t>
      </w:r>
      <w:r w:rsidRPr="001C0709">
        <w:rPr>
          <w:rFonts w:ascii="Arial" w:hAnsi="Arial" w:cs="Arial"/>
          <w:b/>
          <w:sz w:val="24"/>
          <w:szCs w:val="24"/>
        </w:rPr>
        <w:t>”</w:t>
      </w:r>
      <w:r w:rsidR="00831BE4" w:rsidRPr="001C0709">
        <w:rPr>
          <w:rFonts w:ascii="Arial" w:hAnsi="Arial" w:cs="Arial"/>
          <w:b/>
          <w:color w:val="262626"/>
          <w:sz w:val="24"/>
          <w:szCs w:val="24"/>
        </w:rPr>
        <w:t xml:space="preserve"> gmina Puszcza Mariańska, pow. żyrardowskie, woj. mazowieckie</w:t>
      </w:r>
    </w:p>
    <w:p w:rsidR="0060392B" w:rsidRPr="001C0709" w:rsidRDefault="0060392B" w:rsidP="0060392B">
      <w:pPr>
        <w:pStyle w:val="Akapitzlist"/>
        <w:numPr>
          <w:ilvl w:val="0"/>
          <w:numId w:val="9"/>
        </w:numPr>
        <w:spacing w:line="240" w:lineRule="auto"/>
        <w:jc w:val="both"/>
        <w:rPr>
          <w:rFonts w:ascii="Arial" w:hAnsi="Arial" w:cs="Arial"/>
          <w:b/>
          <w:bCs/>
          <w:sz w:val="24"/>
          <w:szCs w:val="24"/>
        </w:rPr>
      </w:pPr>
      <w:r w:rsidRPr="001C0709">
        <w:rPr>
          <w:rFonts w:ascii="Arial" w:hAnsi="Arial" w:cs="Arial"/>
          <w:b/>
          <w:bCs/>
          <w:sz w:val="24"/>
          <w:szCs w:val="24"/>
        </w:rPr>
        <w:t>określić dla</w:t>
      </w:r>
      <w:r w:rsidR="00831BE4" w:rsidRPr="001C0709">
        <w:rPr>
          <w:rFonts w:ascii="Arial" w:hAnsi="Arial" w:cs="Arial"/>
          <w:b/>
          <w:bCs/>
          <w:sz w:val="24"/>
          <w:szCs w:val="24"/>
        </w:rPr>
        <w:t xml:space="preserve"> </w:t>
      </w:r>
      <w:r w:rsidR="00F34FA7">
        <w:rPr>
          <w:rFonts w:ascii="Arial" w:hAnsi="Arial" w:cs="Arial"/>
          <w:b/>
          <w:bCs/>
          <w:sz w:val="24"/>
          <w:szCs w:val="24"/>
        </w:rPr>
        <w:t>Gminy Puszcza Mariańska</w:t>
      </w:r>
      <w:r w:rsidRPr="001C0709">
        <w:rPr>
          <w:rFonts w:ascii="Arial" w:hAnsi="Arial" w:cs="Arial"/>
          <w:b/>
          <w:bCs/>
          <w:sz w:val="24"/>
          <w:szCs w:val="24"/>
        </w:rPr>
        <w:t>, środowiskowe uwarunkowania zgody na realizację w</w:t>
      </w:r>
      <w:r w:rsidR="00831BE4" w:rsidRPr="001C0709">
        <w:rPr>
          <w:rFonts w:ascii="Arial" w:hAnsi="Arial" w:cs="Arial"/>
          <w:b/>
          <w:bCs/>
          <w:sz w:val="24"/>
          <w:szCs w:val="24"/>
        </w:rPr>
        <w:t>/</w:t>
      </w:r>
      <w:r w:rsidRPr="001C0709">
        <w:rPr>
          <w:rFonts w:ascii="Arial" w:hAnsi="Arial" w:cs="Arial"/>
          <w:b/>
          <w:bCs/>
          <w:sz w:val="24"/>
          <w:szCs w:val="24"/>
        </w:rPr>
        <w:t xml:space="preserve">w </w:t>
      </w:r>
      <w:r w:rsidR="00831BE4" w:rsidRPr="001C0709">
        <w:rPr>
          <w:rFonts w:ascii="Arial" w:hAnsi="Arial" w:cs="Arial"/>
          <w:b/>
          <w:bCs/>
          <w:sz w:val="24"/>
          <w:szCs w:val="24"/>
        </w:rPr>
        <w:t>p</w:t>
      </w:r>
      <w:r w:rsidRPr="001C0709">
        <w:rPr>
          <w:rFonts w:ascii="Arial" w:hAnsi="Arial" w:cs="Arial"/>
          <w:b/>
          <w:bCs/>
          <w:sz w:val="24"/>
          <w:szCs w:val="24"/>
        </w:rPr>
        <w:t xml:space="preserve">rzedsięwzięcia na podstawie Karty informacyjnej przedsięwzięcia. </w:t>
      </w:r>
    </w:p>
    <w:p w:rsidR="0060392B" w:rsidRPr="001C0709" w:rsidRDefault="0060392B" w:rsidP="0060392B">
      <w:pPr>
        <w:numPr>
          <w:ilvl w:val="0"/>
          <w:numId w:val="3"/>
        </w:numPr>
        <w:spacing w:after="0" w:line="240" w:lineRule="auto"/>
        <w:jc w:val="both"/>
        <w:rPr>
          <w:rFonts w:ascii="Arial" w:hAnsi="Arial" w:cs="Arial"/>
          <w:b/>
          <w:bCs/>
          <w:i/>
          <w:iCs/>
          <w:sz w:val="24"/>
          <w:szCs w:val="24"/>
        </w:rPr>
      </w:pPr>
      <w:r w:rsidRPr="001C0709">
        <w:rPr>
          <w:rFonts w:ascii="Arial" w:hAnsi="Arial" w:cs="Arial"/>
          <w:b/>
          <w:bCs/>
          <w:i/>
          <w:iCs/>
          <w:sz w:val="24"/>
          <w:szCs w:val="24"/>
        </w:rPr>
        <w:t>Rodzaj i miejsce realizacji przedsięwzięcia:</w:t>
      </w:r>
    </w:p>
    <w:p w:rsidR="0060392B" w:rsidRPr="001C0709" w:rsidRDefault="0060392B" w:rsidP="0060392B">
      <w:pPr>
        <w:pStyle w:val="Stopka"/>
        <w:tabs>
          <w:tab w:val="left" w:pos="708"/>
        </w:tabs>
        <w:jc w:val="both"/>
        <w:rPr>
          <w:rFonts w:ascii="Arial" w:eastAsiaTheme="minorEastAsia" w:hAnsi="Arial" w:cs="Arial"/>
          <w:b/>
          <w:bCs/>
          <w:i/>
          <w:iCs/>
          <w:color w:val="FF0000"/>
        </w:rPr>
      </w:pPr>
    </w:p>
    <w:p w:rsidR="0060392B" w:rsidRPr="00F34FA7" w:rsidRDefault="0060392B" w:rsidP="0060392B">
      <w:pPr>
        <w:pStyle w:val="Stopka"/>
        <w:tabs>
          <w:tab w:val="left" w:pos="708"/>
        </w:tabs>
        <w:jc w:val="both"/>
        <w:rPr>
          <w:rFonts w:ascii="Arial" w:hAnsi="Arial" w:cs="Arial"/>
          <w:iCs/>
        </w:rPr>
      </w:pPr>
      <w:r w:rsidRPr="001C0709">
        <w:rPr>
          <w:rFonts w:ascii="Arial" w:hAnsi="Arial" w:cs="Arial"/>
        </w:rPr>
        <w:t xml:space="preserve">Planowane przedsięwzięcie –  </w:t>
      </w:r>
      <w:r w:rsidR="00F34FA7" w:rsidRPr="00F34FA7">
        <w:rPr>
          <w:rFonts w:ascii="Arial" w:hAnsi="Arial" w:cs="Arial"/>
          <w:color w:val="262626"/>
        </w:rPr>
        <w:t>budowie s</w:t>
      </w:r>
      <w:r w:rsidR="00F34FA7">
        <w:rPr>
          <w:rFonts w:ascii="Arial" w:hAnsi="Arial" w:cs="Arial"/>
          <w:color w:val="262626"/>
        </w:rPr>
        <w:t xml:space="preserve">ieci wodociągowej </w:t>
      </w:r>
      <w:r w:rsidR="00F34FA7" w:rsidRPr="00F34FA7">
        <w:rPr>
          <w:rFonts w:ascii="Arial" w:hAnsi="Arial" w:cs="Arial"/>
          <w:color w:val="262626"/>
        </w:rPr>
        <w:t xml:space="preserve">z przyłączami </w:t>
      </w:r>
      <w:r w:rsidR="00F34FA7">
        <w:rPr>
          <w:rFonts w:ascii="Arial" w:hAnsi="Arial" w:cs="Arial"/>
          <w:color w:val="262626"/>
        </w:rPr>
        <w:t xml:space="preserve">                      </w:t>
      </w:r>
      <w:r w:rsidR="00F34FA7" w:rsidRPr="00F34FA7">
        <w:rPr>
          <w:rFonts w:ascii="Arial" w:hAnsi="Arial" w:cs="Arial"/>
          <w:color w:val="262626"/>
        </w:rPr>
        <w:t xml:space="preserve">w miejscowości Stary Karolinów, Radziwiłłów (ul. Działkowa), Olszanka, </w:t>
      </w:r>
      <w:proofErr w:type="spellStart"/>
      <w:r w:rsidR="00F34FA7" w:rsidRPr="00F34FA7">
        <w:rPr>
          <w:rFonts w:ascii="Arial" w:hAnsi="Arial" w:cs="Arial"/>
          <w:color w:val="262626"/>
        </w:rPr>
        <w:t>Wilczynek</w:t>
      </w:r>
      <w:proofErr w:type="spellEnd"/>
      <w:r w:rsidR="00F34FA7" w:rsidRPr="00F34FA7">
        <w:rPr>
          <w:rFonts w:ascii="Arial" w:hAnsi="Arial" w:cs="Arial"/>
          <w:color w:val="262626"/>
        </w:rPr>
        <w:t>, Zator, Waleriany, Pniowe, Studzieniec i Żuków</w:t>
      </w:r>
      <w:r w:rsidR="00205D37" w:rsidRPr="00F34FA7">
        <w:rPr>
          <w:rFonts w:ascii="Arial" w:hAnsi="Arial" w:cs="Arial"/>
          <w:color w:val="262626"/>
        </w:rPr>
        <w:t>.</w:t>
      </w:r>
      <w:r w:rsidR="008B669C">
        <w:rPr>
          <w:rFonts w:ascii="Arial" w:hAnsi="Arial" w:cs="Arial"/>
          <w:color w:val="262626"/>
        </w:rPr>
        <w:t xml:space="preserve"> Przedmiotowa inwestycja zlokalizowana będzie w drogach gminnych, natomiast w miejscowości Waleriany będzie przechodzić przez prywatną drogę dojazdową do gospodarstwa.</w:t>
      </w:r>
    </w:p>
    <w:p w:rsidR="0060392B" w:rsidRPr="001C0709" w:rsidRDefault="0060392B" w:rsidP="0060392B">
      <w:pPr>
        <w:pStyle w:val="Tekstpodstawowywcity3"/>
        <w:ind w:firstLine="0"/>
        <w:rPr>
          <w:bCs/>
          <w:iCs/>
          <w:color w:val="FF0000"/>
        </w:rPr>
      </w:pPr>
    </w:p>
    <w:p w:rsidR="0060392B" w:rsidRPr="001C0709" w:rsidRDefault="0060392B" w:rsidP="0060392B">
      <w:pPr>
        <w:numPr>
          <w:ilvl w:val="0"/>
          <w:numId w:val="3"/>
        </w:numPr>
        <w:spacing w:after="0" w:line="240" w:lineRule="auto"/>
        <w:jc w:val="both"/>
        <w:rPr>
          <w:rFonts w:ascii="Arial" w:hAnsi="Arial" w:cs="Arial"/>
          <w:b/>
          <w:bCs/>
          <w:i/>
          <w:iCs/>
          <w:sz w:val="24"/>
          <w:szCs w:val="24"/>
        </w:rPr>
      </w:pPr>
      <w:r w:rsidRPr="001C0709">
        <w:rPr>
          <w:rFonts w:ascii="Arial" w:hAnsi="Arial" w:cs="Arial"/>
          <w:b/>
          <w:bCs/>
          <w:i/>
          <w:iCs/>
          <w:sz w:val="24"/>
          <w:szCs w:val="24"/>
        </w:rPr>
        <w:t xml:space="preserve">Warunki wykorzystania terenu w fazie realizacji i eksploatacji lub użytkowania przedsięwzięcia, ze szczególnym uwzględnieniem konieczności ochrony cennych wartości przyrodniczych, zasobów </w:t>
      </w:r>
      <w:r w:rsidRPr="001C0709">
        <w:rPr>
          <w:rFonts w:ascii="Arial" w:hAnsi="Arial" w:cs="Arial"/>
          <w:b/>
          <w:bCs/>
          <w:i/>
          <w:iCs/>
          <w:sz w:val="24"/>
          <w:szCs w:val="24"/>
        </w:rPr>
        <w:lastRenderedPageBreak/>
        <w:t>naturalnych i zabytków oraz ograniczenia uciążliwości dla terenów sąsiednich.</w:t>
      </w:r>
    </w:p>
    <w:p w:rsidR="0060392B" w:rsidRPr="001C0709" w:rsidRDefault="0060392B" w:rsidP="0060392B">
      <w:pPr>
        <w:ind w:left="360"/>
        <w:jc w:val="both"/>
        <w:rPr>
          <w:rFonts w:ascii="Arial" w:hAnsi="Arial" w:cs="Arial"/>
          <w:b/>
          <w:bCs/>
          <w:i/>
          <w:iCs/>
          <w:sz w:val="24"/>
          <w:szCs w:val="24"/>
        </w:rPr>
      </w:pPr>
    </w:p>
    <w:p w:rsidR="0060392B" w:rsidRPr="001C0709" w:rsidRDefault="0060392B" w:rsidP="0060392B">
      <w:pPr>
        <w:jc w:val="both"/>
        <w:rPr>
          <w:rFonts w:ascii="Arial" w:hAnsi="Arial" w:cs="Arial"/>
          <w:b/>
          <w:bCs/>
          <w:iCs/>
          <w:sz w:val="24"/>
          <w:szCs w:val="24"/>
        </w:rPr>
      </w:pPr>
      <w:r w:rsidRPr="001C0709">
        <w:rPr>
          <w:rFonts w:ascii="Arial" w:hAnsi="Arial" w:cs="Arial"/>
          <w:b/>
          <w:bCs/>
          <w:iCs/>
          <w:sz w:val="24"/>
          <w:szCs w:val="24"/>
        </w:rPr>
        <w:t>Faza realizacji:</w:t>
      </w:r>
    </w:p>
    <w:p w:rsidR="0060392B" w:rsidRPr="001C0709" w:rsidRDefault="00F34FA7" w:rsidP="0060392B">
      <w:pPr>
        <w:numPr>
          <w:ilvl w:val="1"/>
          <w:numId w:val="4"/>
        </w:numPr>
        <w:spacing w:after="0" w:line="240" w:lineRule="auto"/>
        <w:jc w:val="both"/>
        <w:rPr>
          <w:rFonts w:ascii="Arial" w:hAnsi="Arial" w:cs="Arial"/>
          <w:iCs/>
          <w:sz w:val="24"/>
          <w:szCs w:val="24"/>
        </w:rPr>
      </w:pPr>
      <w:r>
        <w:rPr>
          <w:rFonts w:ascii="Arial" w:hAnsi="Arial" w:cs="Arial"/>
          <w:iCs/>
          <w:sz w:val="24"/>
          <w:szCs w:val="24"/>
        </w:rPr>
        <w:t>budowa</w:t>
      </w:r>
      <w:r w:rsidR="0060392B" w:rsidRPr="001C0709">
        <w:rPr>
          <w:rFonts w:ascii="Arial" w:hAnsi="Arial" w:cs="Arial"/>
          <w:iCs/>
          <w:sz w:val="24"/>
          <w:szCs w:val="24"/>
        </w:rPr>
        <w:t xml:space="preserve"> </w:t>
      </w:r>
      <w:r>
        <w:rPr>
          <w:rFonts w:ascii="Arial" w:hAnsi="Arial" w:cs="Arial"/>
          <w:iCs/>
          <w:sz w:val="24"/>
          <w:szCs w:val="24"/>
        </w:rPr>
        <w:t>sieci wodociągowej wraz z przyłączami</w:t>
      </w:r>
      <w:r w:rsidR="0060392B" w:rsidRPr="001C0709">
        <w:rPr>
          <w:rFonts w:ascii="Arial" w:hAnsi="Arial" w:cs="Arial"/>
          <w:iCs/>
          <w:sz w:val="24"/>
          <w:szCs w:val="24"/>
        </w:rPr>
        <w:t xml:space="preserve"> nie doprowadzi </w:t>
      </w:r>
      <w:r>
        <w:rPr>
          <w:rFonts w:ascii="Arial" w:hAnsi="Arial" w:cs="Arial"/>
          <w:iCs/>
          <w:sz w:val="24"/>
          <w:szCs w:val="24"/>
        </w:rPr>
        <w:t xml:space="preserve">                           </w:t>
      </w:r>
      <w:r w:rsidR="0060392B" w:rsidRPr="001C0709">
        <w:rPr>
          <w:rFonts w:ascii="Arial" w:hAnsi="Arial" w:cs="Arial"/>
          <w:iCs/>
          <w:sz w:val="24"/>
          <w:szCs w:val="24"/>
        </w:rPr>
        <w:t>do zwiększenia stopnia zanieczyszczenia powietrza atmosferycznego</w:t>
      </w:r>
      <w:r>
        <w:rPr>
          <w:rFonts w:ascii="Arial" w:hAnsi="Arial" w:cs="Arial"/>
          <w:iCs/>
          <w:sz w:val="24"/>
          <w:szCs w:val="24"/>
        </w:rPr>
        <w:t xml:space="preserve">                  </w:t>
      </w:r>
      <w:r w:rsidR="0060392B" w:rsidRPr="001C0709">
        <w:rPr>
          <w:rFonts w:ascii="Arial" w:hAnsi="Arial" w:cs="Arial"/>
          <w:iCs/>
          <w:sz w:val="24"/>
          <w:szCs w:val="24"/>
        </w:rPr>
        <w:t xml:space="preserve"> w rozpatrywanym środowisku, jak również nie będzie</w:t>
      </w:r>
      <w:r>
        <w:rPr>
          <w:rFonts w:ascii="Arial" w:hAnsi="Arial" w:cs="Arial"/>
          <w:iCs/>
          <w:sz w:val="24"/>
          <w:szCs w:val="24"/>
        </w:rPr>
        <w:t xml:space="preserve"> stanowić zagrożenia dla gleby, środowiska wodnego </w:t>
      </w:r>
      <w:r w:rsidR="0060392B" w:rsidRPr="001C0709">
        <w:rPr>
          <w:rFonts w:ascii="Arial" w:hAnsi="Arial" w:cs="Arial"/>
          <w:iCs/>
          <w:sz w:val="24"/>
          <w:szCs w:val="24"/>
        </w:rPr>
        <w:t>i nie wpłynie na klimat akustyczny,</w:t>
      </w:r>
    </w:p>
    <w:p w:rsidR="0060392B" w:rsidRPr="001C0709" w:rsidRDefault="0060392B" w:rsidP="0060392B">
      <w:pPr>
        <w:numPr>
          <w:ilvl w:val="1"/>
          <w:numId w:val="4"/>
        </w:numPr>
        <w:spacing w:after="0" w:line="240" w:lineRule="auto"/>
        <w:jc w:val="both"/>
        <w:rPr>
          <w:rFonts w:ascii="Arial" w:hAnsi="Arial" w:cs="Arial"/>
          <w:iCs/>
          <w:sz w:val="24"/>
          <w:szCs w:val="24"/>
        </w:rPr>
      </w:pPr>
      <w:r w:rsidRPr="001C0709">
        <w:rPr>
          <w:rFonts w:ascii="Arial" w:hAnsi="Arial" w:cs="Arial"/>
          <w:iCs/>
          <w:sz w:val="24"/>
          <w:szCs w:val="24"/>
        </w:rPr>
        <w:t>krótkotrwałe zwiększenie stopnia zanieczyszczenia atmosfery na etapie realizacji zadania inwestycyjnego nie będzie miało żadnego wpływu na stan czystości środowiska w rozpatrywanym rejonie,</w:t>
      </w:r>
    </w:p>
    <w:p w:rsidR="0060392B" w:rsidRPr="001C0709" w:rsidRDefault="0060392B" w:rsidP="0060392B">
      <w:pPr>
        <w:numPr>
          <w:ilvl w:val="1"/>
          <w:numId w:val="4"/>
        </w:numPr>
        <w:spacing w:after="0" w:line="240" w:lineRule="auto"/>
        <w:jc w:val="both"/>
        <w:rPr>
          <w:rFonts w:ascii="Arial" w:hAnsi="Arial" w:cs="Arial"/>
          <w:iCs/>
          <w:sz w:val="24"/>
          <w:szCs w:val="24"/>
        </w:rPr>
      </w:pPr>
      <w:r w:rsidRPr="001C0709">
        <w:rPr>
          <w:rFonts w:ascii="Arial" w:hAnsi="Arial" w:cs="Arial"/>
          <w:iCs/>
          <w:sz w:val="24"/>
          <w:szCs w:val="24"/>
        </w:rPr>
        <w:t>prace budowlane:</w:t>
      </w:r>
    </w:p>
    <w:p w:rsidR="0060392B" w:rsidRPr="001C0709" w:rsidRDefault="0060392B" w:rsidP="0060392B">
      <w:pPr>
        <w:numPr>
          <w:ilvl w:val="1"/>
          <w:numId w:val="3"/>
        </w:numPr>
        <w:spacing w:after="0" w:line="240" w:lineRule="auto"/>
        <w:jc w:val="both"/>
        <w:rPr>
          <w:rFonts w:ascii="Arial" w:hAnsi="Arial" w:cs="Arial"/>
          <w:iCs/>
          <w:sz w:val="24"/>
          <w:szCs w:val="24"/>
        </w:rPr>
      </w:pPr>
      <w:r w:rsidRPr="001C0709">
        <w:rPr>
          <w:rFonts w:ascii="Arial" w:hAnsi="Arial" w:cs="Arial"/>
          <w:iCs/>
          <w:sz w:val="24"/>
          <w:szCs w:val="24"/>
        </w:rPr>
        <w:t xml:space="preserve">powinny uwzględniać technologie zapewniające bezpieczeństwo </w:t>
      </w:r>
      <w:r w:rsidRPr="001C0709">
        <w:rPr>
          <w:rFonts w:ascii="Arial" w:hAnsi="Arial" w:cs="Arial"/>
          <w:iCs/>
          <w:sz w:val="24"/>
          <w:szCs w:val="24"/>
        </w:rPr>
        <w:br/>
        <w:t xml:space="preserve">i ograniczenie wszelkich uciążliwości dla zabudowy mieszkaniowej </w:t>
      </w:r>
      <w:r w:rsidR="00535ECC" w:rsidRPr="001C0709">
        <w:rPr>
          <w:rFonts w:ascii="Arial" w:hAnsi="Arial" w:cs="Arial"/>
          <w:iCs/>
          <w:sz w:val="24"/>
          <w:szCs w:val="24"/>
        </w:rPr>
        <w:t xml:space="preserve">            </w:t>
      </w:r>
      <w:r w:rsidRPr="001C0709">
        <w:rPr>
          <w:rFonts w:ascii="Arial" w:hAnsi="Arial" w:cs="Arial"/>
          <w:iCs/>
          <w:sz w:val="24"/>
          <w:szCs w:val="24"/>
        </w:rPr>
        <w:t>do niezbędnego minimum,</w:t>
      </w:r>
    </w:p>
    <w:p w:rsidR="00535ECC" w:rsidRPr="001C0709" w:rsidRDefault="0060392B" w:rsidP="00535ECC">
      <w:pPr>
        <w:numPr>
          <w:ilvl w:val="1"/>
          <w:numId w:val="3"/>
        </w:numPr>
        <w:spacing w:after="0" w:line="240" w:lineRule="auto"/>
        <w:jc w:val="both"/>
        <w:rPr>
          <w:rFonts w:ascii="Arial" w:hAnsi="Arial" w:cs="Arial"/>
          <w:iCs/>
          <w:sz w:val="24"/>
          <w:szCs w:val="24"/>
        </w:rPr>
      </w:pPr>
      <w:r w:rsidRPr="001C0709">
        <w:rPr>
          <w:rFonts w:ascii="Arial" w:hAnsi="Arial" w:cs="Arial"/>
          <w:iCs/>
          <w:sz w:val="24"/>
          <w:szCs w:val="24"/>
        </w:rPr>
        <w:t xml:space="preserve">powinny być </w:t>
      </w:r>
      <w:r w:rsidR="00CA626D">
        <w:rPr>
          <w:rFonts w:ascii="Arial" w:hAnsi="Arial" w:cs="Arial"/>
          <w:iCs/>
          <w:sz w:val="24"/>
          <w:szCs w:val="24"/>
        </w:rPr>
        <w:t>prowadzone w godzinach dziennych dla ograniczenia  uciążliwości hałasowej, która może przekroczyć dopuszczalne wielkości emisji hałasu – do 104dB – oddziaływanie lokalne i krótkotrwałe</w:t>
      </w:r>
      <w:r w:rsidRPr="001C0709">
        <w:rPr>
          <w:rFonts w:ascii="Arial" w:hAnsi="Arial" w:cs="Arial"/>
          <w:iCs/>
          <w:sz w:val="24"/>
          <w:szCs w:val="24"/>
        </w:rPr>
        <w:t>.</w:t>
      </w:r>
    </w:p>
    <w:p w:rsidR="00535ECC" w:rsidRPr="001C0709" w:rsidRDefault="00535ECC" w:rsidP="00535ECC">
      <w:pPr>
        <w:spacing w:after="0" w:line="240" w:lineRule="auto"/>
        <w:ind w:left="1477"/>
        <w:jc w:val="both"/>
        <w:rPr>
          <w:rFonts w:ascii="Arial" w:hAnsi="Arial" w:cs="Arial"/>
          <w:iCs/>
          <w:sz w:val="24"/>
          <w:szCs w:val="24"/>
        </w:rPr>
      </w:pPr>
    </w:p>
    <w:p w:rsidR="00535ECC" w:rsidRPr="001C0709" w:rsidRDefault="00535ECC" w:rsidP="00535ECC">
      <w:pPr>
        <w:jc w:val="both"/>
        <w:rPr>
          <w:rFonts w:ascii="Arial" w:hAnsi="Arial" w:cs="Arial"/>
          <w:b/>
          <w:sz w:val="24"/>
          <w:szCs w:val="24"/>
        </w:rPr>
      </w:pPr>
      <w:r w:rsidRPr="001C0709">
        <w:rPr>
          <w:rFonts w:ascii="Arial" w:hAnsi="Arial" w:cs="Arial"/>
          <w:b/>
          <w:sz w:val="24"/>
          <w:szCs w:val="24"/>
        </w:rPr>
        <w:t>Faza eksploatacji:</w:t>
      </w:r>
    </w:p>
    <w:p w:rsidR="00535ECC" w:rsidRPr="001C0709" w:rsidRDefault="00535ECC" w:rsidP="00535ECC">
      <w:pPr>
        <w:numPr>
          <w:ilvl w:val="0"/>
          <w:numId w:val="14"/>
        </w:numPr>
        <w:spacing w:after="0" w:line="240" w:lineRule="auto"/>
        <w:jc w:val="both"/>
        <w:rPr>
          <w:rFonts w:ascii="Arial" w:hAnsi="Arial" w:cs="Arial"/>
          <w:sz w:val="24"/>
          <w:szCs w:val="24"/>
        </w:rPr>
      </w:pPr>
      <w:r w:rsidRPr="001C0709">
        <w:rPr>
          <w:rFonts w:ascii="Arial" w:hAnsi="Arial" w:cs="Arial"/>
          <w:sz w:val="24"/>
          <w:szCs w:val="24"/>
        </w:rPr>
        <w:t xml:space="preserve">prace związane z </w:t>
      </w:r>
      <w:r w:rsidR="00F34FA7">
        <w:rPr>
          <w:rFonts w:ascii="Arial" w:hAnsi="Arial" w:cs="Arial"/>
          <w:sz w:val="24"/>
          <w:szCs w:val="24"/>
        </w:rPr>
        <w:t>budową sieci wodociągowej wraz z przyłączami</w:t>
      </w:r>
      <w:r w:rsidRPr="001C0709">
        <w:rPr>
          <w:rFonts w:ascii="Arial" w:hAnsi="Arial" w:cs="Arial"/>
          <w:sz w:val="24"/>
          <w:szCs w:val="24"/>
        </w:rPr>
        <w:t xml:space="preserve"> nie mogą powodować przekroczenia standardów jakości środowiska poza terenem, </w:t>
      </w:r>
      <w:r w:rsidR="00F34FA7">
        <w:rPr>
          <w:rFonts w:ascii="Arial" w:hAnsi="Arial" w:cs="Arial"/>
          <w:sz w:val="24"/>
          <w:szCs w:val="24"/>
        </w:rPr>
        <w:t xml:space="preserve">            </w:t>
      </w:r>
      <w:r w:rsidRPr="001C0709">
        <w:rPr>
          <w:rFonts w:ascii="Arial" w:hAnsi="Arial" w:cs="Arial"/>
          <w:sz w:val="24"/>
          <w:szCs w:val="24"/>
        </w:rPr>
        <w:t>do którego Inwestor posiada tytuł prawny.</w:t>
      </w:r>
    </w:p>
    <w:p w:rsidR="00535ECC" w:rsidRPr="001C0709" w:rsidRDefault="00535ECC" w:rsidP="00535ECC">
      <w:pPr>
        <w:numPr>
          <w:ilvl w:val="0"/>
          <w:numId w:val="14"/>
        </w:numPr>
        <w:spacing w:after="0" w:line="240" w:lineRule="auto"/>
        <w:jc w:val="both"/>
        <w:rPr>
          <w:rFonts w:ascii="Arial" w:hAnsi="Arial" w:cs="Arial"/>
          <w:sz w:val="24"/>
          <w:szCs w:val="24"/>
        </w:rPr>
      </w:pPr>
      <w:r w:rsidRPr="001C0709">
        <w:rPr>
          <w:rFonts w:ascii="Arial" w:hAnsi="Arial" w:cs="Arial"/>
          <w:sz w:val="24"/>
          <w:szCs w:val="24"/>
        </w:rPr>
        <w:t>poziom hałasu przenikającego do środowiska nie może przekraczać wartości określonych w Rozporządzeniu Ministra Środowiska z dnia 29 lipca 2004r.              w sprawie dopuszczalnych poziomów hałasu w środowisku (Dz. U. Nr 178, poz. 1841).</w:t>
      </w:r>
    </w:p>
    <w:p w:rsidR="00535ECC" w:rsidRPr="001C0709" w:rsidRDefault="00535ECC" w:rsidP="00535ECC">
      <w:pPr>
        <w:pStyle w:val="Akapitzlist"/>
        <w:numPr>
          <w:ilvl w:val="0"/>
          <w:numId w:val="14"/>
        </w:numPr>
        <w:spacing w:after="0" w:line="240" w:lineRule="auto"/>
        <w:jc w:val="both"/>
        <w:rPr>
          <w:rFonts w:ascii="Arial" w:hAnsi="Arial" w:cs="Arial"/>
          <w:iCs/>
          <w:sz w:val="24"/>
          <w:szCs w:val="24"/>
        </w:rPr>
      </w:pPr>
      <w:r w:rsidRPr="001C0709">
        <w:rPr>
          <w:rFonts w:ascii="Arial" w:hAnsi="Arial" w:cs="Arial"/>
          <w:iCs/>
          <w:sz w:val="24"/>
          <w:szCs w:val="24"/>
        </w:rPr>
        <w:t xml:space="preserve">wielkość emisji gazów i pyłów wprowadzanych do powietrza atmosferycznego z instalacji do wytopu żeliwa nie może przekraczać wartości  określonych              w Rozporządzeniu Ministra Środowiska z dnia 20 grudnia 2005 r. w sprawie standardów emisyjnych z instalacji (Dz. U. z 2005 r. Nr 260, poz. 2181), </w:t>
      </w:r>
    </w:p>
    <w:p w:rsidR="00535ECC" w:rsidRPr="001C0709" w:rsidRDefault="00535ECC" w:rsidP="00535ECC">
      <w:pPr>
        <w:numPr>
          <w:ilvl w:val="0"/>
          <w:numId w:val="14"/>
        </w:numPr>
        <w:spacing w:after="0" w:line="240" w:lineRule="auto"/>
        <w:jc w:val="both"/>
        <w:rPr>
          <w:rFonts w:ascii="Arial" w:hAnsi="Arial" w:cs="Arial"/>
          <w:sz w:val="24"/>
          <w:szCs w:val="24"/>
        </w:rPr>
      </w:pPr>
      <w:r w:rsidRPr="001C0709">
        <w:rPr>
          <w:rFonts w:ascii="Arial" w:hAnsi="Arial" w:cs="Arial"/>
          <w:sz w:val="24"/>
          <w:szCs w:val="24"/>
        </w:rPr>
        <w:t xml:space="preserve">odpady powstające w fazie realizacji obiektu w miarę możliwości zostaną wykorzystane wtórnie. Odpady, dla których taka możliwość nie istnieje, będą zagospodarowane zgodnie z obowiązującymi przepisami. W czasie eksploatacji obiektu powstaną odpady wynikające z utrzymania porządku, które również będą zagospodarowywane zgodnie z obowiązującymi przepisami. </w:t>
      </w:r>
    </w:p>
    <w:p w:rsidR="0060392B" w:rsidRPr="001C0709" w:rsidRDefault="0060392B" w:rsidP="00535ECC">
      <w:pPr>
        <w:jc w:val="both"/>
        <w:rPr>
          <w:rFonts w:ascii="Arial" w:hAnsi="Arial" w:cs="Arial"/>
          <w:iCs/>
          <w:sz w:val="24"/>
          <w:szCs w:val="24"/>
        </w:rPr>
      </w:pPr>
    </w:p>
    <w:p w:rsidR="0060392B" w:rsidRPr="001C0709" w:rsidRDefault="0060392B" w:rsidP="0060392B">
      <w:pPr>
        <w:numPr>
          <w:ilvl w:val="0"/>
          <w:numId w:val="3"/>
        </w:numPr>
        <w:spacing w:after="0" w:line="240" w:lineRule="auto"/>
        <w:jc w:val="both"/>
        <w:rPr>
          <w:rFonts w:ascii="Arial" w:hAnsi="Arial" w:cs="Arial"/>
          <w:b/>
          <w:bCs/>
          <w:i/>
          <w:iCs/>
          <w:sz w:val="24"/>
          <w:szCs w:val="24"/>
        </w:rPr>
      </w:pPr>
      <w:r w:rsidRPr="001C0709">
        <w:rPr>
          <w:rFonts w:ascii="Arial" w:hAnsi="Arial" w:cs="Arial"/>
          <w:b/>
          <w:bCs/>
          <w:i/>
          <w:iCs/>
          <w:sz w:val="24"/>
          <w:szCs w:val="24"/>
        </w:rPr>
        <w:t xml:space="preserve">Wymagania dotyczące ochrony środowiska konieczne do uwzględnienia </w:t>
      </w:r>
      <w:r w:rsidRPr="001C0709">
        <w:rPr>
          <w:rFonts w:ascii="Arial" w:hAnsi="Arial" w:cs="Arial"/>
          <w:b/>
          <w:bCs/>
          <w:i/>
          <w:iCs/>
          <w:sz w:val="24"/>
          <w:szCs w:val="24"/>
        </w:rPr>
        <w:br/>
        <w:t xml:space="preserve">w dokumentacji wymaganej do wydania decyzji, o których mowa w art. 72 ust. 1 </w:t>
      </w:r>
      <w:proofErr w:type="spellStart"/>
      <w:r w:rsidRPr="001C0709">
        <w:rPr>
          <w:rFonts w:ascii="Arial" w:hAnsi="Arial" w:cs="Arial"/>
          <w:b/>
          <w:bCs/>
          <w:i/>
          <w:iCs/>
          <w:sz w:val="24"/>
          <w:szCs w:val="24"/>
        </w:rPr>
        <w:t>pkt</w:t>
      </w:r>
      <w:proofErr w:type="spellEnd"/>
      <w:r w:rsidRPr="001C0709">
        <w:rPr>
          <w:rFonts w:ascii="Arial" w:hAnsi="Arial" w:cs="Arial"/>
          <w:b/>
          <w:bCs/>
          <w:i/>
          <w:iCs/>
          <w:sz w:val="24"/>
          <w:szCs w:val="24"/>
        </w:rPr>
        <w:t xml:space="preserve"> 1-13, w szczególności w projekcie budowlanym,</w:t>
      </w:r>
      <w:r w:rsidR="00D479BC" w:rsidRPr="001C0709">
        <w:rPr>
          <w:rFonts w:ascii="Arial" w:hAnsi="Arial" w:cs="Arial"/>
          <w:b/>
          <w:bCs/>
          <w:i/>
          <w:iCs/>
          <w:sz w:val="24"/>
          <w:szCs w:val="24"/>
        </w:rPr>
        <w:t xml:space="preserve">                             </w:t>
      </w:r>
      <w:r w:rsidRPr="001C0709">
        <w:rPr>
          <w:rFonts w:ascii="Arial" w:hAnsi="Arial" w:cs="Arial"/>
          <w:b/>
          <w:bCs/>
          <w:i/>
          <w:iCs/>
          <w:sz w:val="24"/>
          <w:szCs w:val="24"/>
        </w:rPr>
        <w:t xml:space="preserve"> w przypadku decyzji, których mowa w art. 72 ust. 1 </w:t>
      </w:r>
      <w:proofErr w:type="spellStart"/>
      <w:r w:rsidRPr="001C0709">
        <w:rPr>
          <w:rFonts w:ascii="Arial" w:hAnsi="Arial" w:cs="Arial"/>
          <w:b/>
          <w:bCs/>
          <w:i/>
          <w:iCs/>
          <w:sz w:val="24"/>
          <w:szCs w:val="24"/>
        </w:rPr>
        <w:t>pkt</w:t>
      </w:r>
      <w:proofErr w:type="spellEnd"/>
      <w:r w:rsidRPr="001C0709">
        <w:rPr>
          <w:rFonts w:ascii="Arial" w:hAnsi="Arial" w:cs="Arial"/>
          <w:b/>
          <w:bCs/>
          <w:i/>
          <w:iCs/>
          <w:sz w:val="24"/>
          <w:szCs w:val="24"/>
        </w:rPr>
        <w:t xml:space="preserve"> 1 i 10:</w:t>
      </w:r>
    </w:p>
    <w:p w:rsidR="00D479BC" w:rsidRPr="001C0709" w:rsidRDefault="00D479BC" w:rsidP="00D479BC">
      <w:pPr>
        <w:spacing w:after="0" w:line="240" w:lineRule="auto"/>
        <w:ind w:left="720"/>
        <w:jc w:val="both"/>
        <w:rPr>
          <w:rFonts w:ascii="Arial" w:hAnsi="Arial" w:cs="Arial"/>
          <w:b/>
          <w:bCs/>
          <w:i/>
          <w:iCs/>
          <w:sz w:val="24"/>
          <w:szCs w:val="24"/>
        </w:rPr>
      </w:pPr>
    </w:p>
    <w:p w:rsidR="002D7139" w:rsidRDefault="002D7139" w:rsidP="002D7139">
      <w:pPr>
        <w:pStyle w:val="Akapitzlist"/>
        <w:numPr>
          <w:ilvl w:val="0"/>
          <w:numId w:val="16"/>
        </w:numPr>
        <w:spacing w:after="0" w:line="240" w:lineRule="auto"/>
        <w:jc w:val="both"/>
        <w:rPr>
          <w:rFonts w:ascii="Arial" w:hAnsi="Arial" w:cs="Arial"/>
          <w:color w:val="262626"/>
          <w:sz w:val="24"/>
          <w:szCs w:val="24"/>
        </w:rPr>
      </w:pPr>
      <w:r w:rsidRPr="001C0709">
        <w:rPr>
          <w:rFonts w:ascii="Arial" w:hAnsi="Arial" w:cs="Arial"/>
          <w:sz w:val="24"/>
          <w:szCs w:val="24"/>
        </w:rPr>
        <w:t>P</w:t>
      </w:r>
      <w:r w:rsidR="0060392B" w:rsidRPr="001C0709">
        <w:rPr>
          <w:rFonts w:ascii="Arial" w:hAnsi="Arial" w:cs="Arial"/>
          <w:sz w:val="24"/>
          <w:szCs w:val="24"/>
        </w:rPr>
        <w:t>lanowane</w:t>
      </w:r>
      <w:r>
        <w:rPr>
          <w:rFonts w:ascii="Arial" w:hAnsi="Arial" w:cs="Arial"/>
          <w:sz w:val="24"/>
          <w:szCs w:val="24"/>
        </w:rPr>
        <w:t xml:space="preserve"> </w:t>
      </w:r>
      <w:r w:rsidR="00912EE4">
        <w:rPr>
          <w:rFonts w:ascii="Arial" w:hAnsi="Arial" w:cs="Arial"/>
          <w:color w:val="262626"/>
          <w:sz w:val="24"/>
          <w:szCs w:val="24"/>
        </w:rPr>
        <w:t>przedsięwzięcie obejmuje budowę</w:t>
      </w:r>
      <w:r w:rsidRPr="000624FC">
        <w:rPr>
          <w:rFonts w:ascii="Arial" w:hAnsi="Arial" w:cs="Arial"/>
          <w:color w:val="262626"/>
          <w:sz w:val="24"/>
          <w:szCs w:val="24"/>
        </w:rPr>
        <w:t xml:space="preserve"> sieci wodociągowej </w:t>
      </w:r>
      <w:r>
        <w:rPr>
          <w:rFonts w:ascii="Arial" w:hAnsi="Arial" w:cs="Arial"/>
          <w:color w:val="262626"/>
          <w:sz w:val="24"/>
          <w:szCs w:val="24"/>
        </w:rPr>
        <w:t xml:space="preserve">                        </w:t>
      </w:r>
      <w:r w:rsidR="005B59B9">
        <w:rPr>
          <w:rFonts w:ascii="Arial" w:hAnsi="Arial" w:cs="Arial"/>
          <w:color w:val="262626"/>
          <w:sz w:val="24"/>
          <w:szCs w:val="24"/>
        </w:rPr>
        <w:t>z przyłączami z rur ciśnieniowych wodociągowych PVC Ø 160 i Ø 110</w:t>
      </w:r>
      <w:r w:rsidR="00912EE4">
        <w:rPr>
          <w:rFonts w:ascii="Arial" w:hAnsi="Arial" w:cs="Arial"/>
          <w:color w:val="262626"/>
          <w:sz w:val="24"/>
          <w:szCs w:val="24"/>
        </w:rPr>
        <w:t xml:space="preserve">                  </w:t>
      </w:r>
      <w:r w:rsidR="005B59B9">
        <w:rPr>
          <w:rFonts w:ascii="Arial" w:hAnsi="Arial" w:cs="Arial"/>
          <w:color w:val="262626"/>
          <w:sz w:val="24"/>
          <w:szCs w:val="24"/>
        </w:rPr>
        <w:t xml:space="preserve"> o łącznej długości 14299mb, w tym: Stary Karolinów – 278mb; Radziwiłłów </w:t>
      </w:r>
      <w:r w:rsidR="00912EE4">
        <w:rPr>
          <w:rFonts w:ascii="Arial" w:hAnsi="Arial" w:cs="Arial"/>
          <w:color w:val="262626"/>
          <w:sz w:val="24"/>
          <w:szCs w:val="24"/>
        </w:rPr>
        <w:t xml:space="preserve">    </w:t>
      </w:r>
      <w:r w:rsidR="005B59B9">
        <w:rPr>
          <w:rFonts w:ascii="Arial" w:hAnsi="Arial" w:cs="Arial"/>
          <w:color w:val="262626"/>
          <w:sz w:val="24"/>
          <w:szCs w:val="24"/>
        </w:rPr>
        <w:lastRenderedPageBreak/>
        <w:t xml:space="preserve">(ul. Działkowa) – 304mb; Waleriany, Pniowe, Studzieniec i Żuków – 12513mb; </w:t>
      </w:r>
      <w:proofErr w:type="spellStart"/>
      <w:r w:rsidR="005B59B9">
        <w:rPr>
          <w:rFonts w:ascii="Arial" w:hAnsi="Arial" w:cs="Arial"/>
          <w:color w:val="262626"/>
          <w:sz w:val="24"/>
          <w:szCs w:val="24"/>
        </w:rPr>
        <w:t>Wilczynek</w:t>
      </w:r>
      <w:proofErr w:type="spellEnd"/>
      <w:r w:rsidR="005B59B9">
        <w:rPr>
          <w:rFonts w:ascii="Arial" w:hAnsi="Arial" w:cs="Arial"/>
          <w:color w:val="262626"/>
          <w:sz w:val="24"/>
          <w:szCs w:val="24"/>
        </w:rPr>
        <w:t>, Olszanka, Zator – 1204mb.</w:t>
      </w:r>
      <w:r>
        <w:rPr>
          <w:rFonts w:ascii="Arial" w:hAnsi="Arial" w:cs="Arial"/>
          <w:color w:val="262626"/>
          <w:sz w:val="24"/>
          <w:szCs w:val="24"/>
        </w:rPr>
        <w:t xml:space="preserve"> Rury łączone będą ze sobą na wcisk</w:t>
      </w:r>
      <w:r w:rsidR="005B59B9">
        <w:rPr>
          <w:rFonts w:ascii="Arial" w:hAnsi="Arial" w:cs="Arial"/>
          <w:color w:val="262626"/>
          <w:sz w:val="24"/>
          <w:szCs w:val="24"/>
        </w:rPr>
        <w:t xml:space="preserve">           </w:t>
      </w:r>
      <w:r>
        <w:rPr>
          <w:rFonts w:ascii="Arial" w:hAnsi="Arial" w:cs="Arial"/>
          <w:color w:val="262626"/>
          <w:sz w:val="24"/>
          <w:szCs w:val="24"/>
        </w:rPr>
        <w:t xml:space="preserve"> z zastosowaniem uszczelek gumowych. Połączenia w węzłach będą wykonywane z kształtek armatury żeliwnej kołnierzowej. Połączenia przewodów z PVC z armaturą żeliwną wykonane będą za pomocą kształtek żeliwnych </w:t>
      </w:r>
      <w:proofErr w:type="spellStart"/>
      <w:r>
        <w:rPr>
          <w:rFonts w:ascii="Arial" w:hAnsi="Arial" w:cs="Arial"/>
          <w:color w:val="262626"/>
          <w:sz w:val="24"/>
          <w:szCs w:val="24"/>
        </w:rPr>
        <w:t>j</w:t>
      </w:r>
      <w:r w:rsidR="005B59B9">
        <w:rPr>
          <w:rFonts w:ascii="Arial" w:hAnsi="Arial" w:cs="Arial"/>
          <w:color w:val="262626"/>
          <w:sz w:val="24"/>
          <w:szCs w:val="24"/>
        </w:rPr>
        <w:t>ednokołnierzowych</w:t>
      </w:r>
      <w:proofErr w:type="spellEnd"/>
      <w:r w:rsidR="005B59B9">
        <w:rPr>
          <w:rFonts w:ascii="Arial" w:hAnsi="Arial" w:cs="Arial"/>
          <w:color w:val="262626"/>
          <w:sz w:val="24"/>
          <w:szCs w:val="24"/>
        </w:rPr>
        <w:t xml:space="preserve"> </w:t>
      </w:r>
      <w:r>
        <w:rPr>
          <w:rFonts w:ascii="Arial" w:hAnsi="Arial" w:cs="Arial"/>
          <w:color w:val="262626"/>
          <w:sz w:val="24"/>
          <w:szCs w:val="24"/>
        </w:rPr>
        <w:t xml:space="preserve">i </w:t>
      </w:r>
      <w:proofErr w:type="spellStart"/>
      <w:r>
        <w:rPr>
          <w:rFonts w:ascii="Arial" w:hAnsi="Arial" w:cs="Arial"/>
          <w:color w:val="262626"/>
          <w:sz w:val="24"/>
          <w:szCs w:val="24"/>
        </w:rPr>
        <w:t>dwukołnierzowych</w:t>
      </w:r>
      <w:proofErr w:type="spellEnd"/>
      <w:r>
        <w:rPr>
          <w:rFonts w:ascii="Arial" w:hAnsi="Arial" w:cs="Arial"/>
          <w:color w:val="262626"/>
          <w:sz w:val="24"/>
          <w:szCs w:val="24"/>
        </w:rPr>
        <w:t xml:space="preserve">. Przewody montowane będą na głębokości 1,60m. Pobór wody z sieci wodociągowej odbywać się będzie również poprzez hydranty              do celów p. poz. umieszczonych co ca 150m.    </w:t>
      </w:r>
    </w:p>
    <w:p w:rsidR="002D7139" w:rsidRDefault="002D7139" w:rsidP="002D7139">
      <w:pPr>
        <w:pStyle w:val="Akapitzlist"/>
        <w:spacing w:after="0" w:line="240" w:lineRule="auto"/>
        <w:jc w:val="both"/>
        <w:rPr>
          <w:rFonts w:ascii="Arial" w:hAnsi="Arial" w:cs="Arial"/>
          <w:color w:val="262626"/>
          <w:sz w:val="24"/>
          <w:szCs w:val="24"/>
        </w:rPr>
      </w:pPr>
      <w:r>
        <w:rPr>
          <w:rFonts w:ascii="Arial" w:hAnsi="Arial" w:cs="Arial"/>
          <w:color w:val="262626"/>
          <w:sz w:val="24"/>
          <w:szCs w:val="24"/>
        </w:rPr>
        <w:t>Projektowan</w:t>
      </w:r>
      <w:r w:rsidR="00C617B4">
        <w:rPr>
          <w:rFonts w:ascii="Arial" w:hAnsi="Arial" w:cs="Arial"/>
          <w:color w:val="262626"/>
          <w:sz w:val="24"/>
          <w:szCs w:val="24"/>
        </w:rPr>
        <w:t>e sieci wodociągowe będą</w:t>
      </w:r>
      <w:r>
        <w:rPr>
          <w:rFonts w:ascii="Arial" w:hAnsi="Arial" w:cs="Arial"/>
          <w:color w:val="262626"/>
          <w:sz w:val="24"/>
          <w:szCs w:val="24"/>
        </w:rPr>
        <w:t xml:space="preserve"> przedłużeniem już istniejąc</w:t>
      </w:r>
      <w:r w:rsidR="00C617B4">
        <w:rPr>
          <w:rFonts w:ascii="Arial" w:hAnsi="Arial" w:cs="Arial"/>
          <w:color w:val="262626"/>
          <w:sz w:val="24"/>
          <w:szCs w:val="24"/>
        </w:rPr>
        <w:t>ych</w:t>
      </w:r>
      <w:r>
        <w:rPr>
          <w:rFonts w:ascii="Arial" w:hAnsi="Arial" w:cs="Arial"/>
          <w:color w:val="262626"/>
          <w:sz w:val="24"/>
          <w:szCs w:val="24"/>
        </w:rPr>
        <w:t xml:space="preserve"> sieci wodociągow</w:t>
      </w:r>
      <w:r w:rsidR="00C617B4">
        <w:rPr>
          <w:rFonts w:ascii="Arial" w:hAnsi="Arial" w:cs="Arial"/>
          <w:color w:val="262626"/>
          <w:sz w:val="24"/>
          <w:szCs w:val="24"/>
        </w:rPr>
        <w:t>ych.</w:t>
      </w:r>
      <w:r>
        <w:rPr>
          <w:rFonts w:ascii="Arial" w:hAnsi="Arial" w:cs="Arial"/>
          <w:color w:val="262626"/>
          <w:sz w:val="24"/>
          <w:szCs w:val="24"/>
        </w:rPr>
        <w:t xml:space="preserve"> </w:t>
      </w:r>
    </w:p>
    <w:p w:rsidR="002D7139" w:rsidRPr="002D7139" w:rsidRDefault="002D7139" w:rsidP="002D7139">
      <w:pPr>
        <w:pStyle w:val="Akapitzlist"/>
        <w:spacing w:after="0" w:line="240" w:lineRule="auto"/>
        <w:ind w:left="1416"/>
        <w:jc w:val="both"/>
        <w:rPr>
          <w:rFonts w:ascii="Arial" w:hAnsi="Arial" w:cs="Arial"/>
          <w:color w:val="262626"/>
          <w:sz w:val="24"/>
          <w:szCs w:val="24"/>
        </w:rPr>
      </w:pPr>
      <w:r>
        <w:rPr>
          <w:rFonts w:ascii="Arial" w:hAnsi="Arial" w:cs="Arial"/>
          <w:color w:val="262626"/>
          <w:sz w:val="24"/>
          <w:szCs w:val="24"/>
        </w:rPr>
        <w:t>Celem budowy sieci wodociągowej wraz z przyłączami jest poprawienie jakości użytkowanej wody do celów socjalno – bytowych przez mieszkańców w/w miejscowości</w:t>
      </w:r>
      <w:r w:rsidRPr="009B6E21">
        <w:rPr>
          <w:rFonts w:ascii="Arial" w:hAnsi="Arial" w:cs="Arial"/>
          <w:color w:val="262626"/>
          <w:sz w:val="24"/>
          <w:szCs w:val="24"/>
        </w:rPr>
        <w:t xml:space="preserve">.  </w:t>
      </w:r>
    </w:p>
    <w:p w:rsidR="00912EE4" w:rsidRPr="00912EE4" w:rsidRDefault="0060392B" w:rsidP="00912EE4">
      <w:pPr>
        <w:pStyle w:val="Akapitzlist"/>
        <w:numPr>
          <w:ilvl w:val="2"/>
          <w:numId w:val="3"/>
        </w:numPr>
        <w:spacing w:after="0" w:line="240" w:lineRule="auto"/>
        <w:jc w:val="both"/>
        <w:rPr>
          <w:rFonts w:ascii="Arial" w:hAnsi="Arial" w:cs="Arial"/>
          <w:color w:val="262626"/>
          <w:sz w:val="24"/>
          <w:szCs w:val="24"/>
        </w:rPr>
      </w:pPr>
      <w:r w:rsidRPr="002D7139">
        <w:rPr>
          <w:rFonts w:ascii="Arial" w:hAnsi="Arial" w:cs="Arial"/>
          <w:sz w:val="24"/>
          <w:szCs w:val="24"/>
        </w:rPr>
        <w:t>planowane przedsięwzięcie, tj</w:t>
      </w:r>
      <w:r w:rsidRPr="002D7139">
        <w:rPr>
          <w:rFonts w:ascii="Arial" w:hAnsi="Arial" w:cs="Arial"/>
          <w:b/>
          <w:sz w:val="24"/>
          <w:szCs w:val="24"/>
        </w:rPr>
        <w:t xml:space="preserve">. </w:t>
      </w:r>
      <w:r w:rsidRPr="002D7139">
        <w:rPr>
          <w:rFonts w:ascii="Arial" w:hAnsi="Arial" w:cs="Arial"/>
          <w:sz w:val="24"/>
          <w:szCs w:val="24"/>
        </w:rPr>
        <w:t>„</w:t>
      </w:r>
      <w:r w:rsidR="002D7139" w:rsidRPr="002D7139">
        <w:rPr>
          <w:rFonts w:ascii="Arial" w:hAnsi="Arial" w:cs="Arial"/>
          <w:color w:val="262626"/>
          <w:sz w:val="24"/>
          <w:szCs w:val="24"/>
        </w:rPr>
        <w:t xml:space="preserve">budowa sieci wodociągowej z przyłączami            w miejscowości Stary Karolinów, Radziwiłłów (ul. Działkowa), Olszanka, </w:t>
      </w:r>
      <w:proofErr w:type="spellStart"/>
      <w:r w:rsidR="002D7139" w:rsidRPr="002D7139">
        <w:rPr>
          <w:rFonts w:ascii="Arial" w:hAnsi="Arial" w:cs="Arial"/>
          <w:color w:val="262626"/>
          <w:sz w:val="24"/>
          <w:szCs w:val="24"/>
        </w:rPr>
        <w:t>Wilczynek</w:t>
      </w:r>
      <w:proofErr w:type="spellEnd"/>
      <w:r w:rsidR="002D7139" w:rsidRPr="002D7139">
        <w:rPr>
          <w:rFonts w:ascii="Arial" w:hAnsi="Arial" w:cs="Arial"/>
          <w:color w:val="262626"/>
          <w:sz w:val="24"/>
          <w:szCs w:val="24"/>
        </w:rPr>
        <w:t>, Zator, Waleriany, Pniowe, Studzieniec i Żuków</w:t>
      </w:r>
      <w:r w:rsidRPr="002D7139">
        <w:rPr>
          <w:rFonts w:ascii="Arial" w:hAnsi="Arial" w:cs="Arial"/>
          <w:sz w:val="24"/>
          <w:szCs w:val="24"/>
        </w:rPr>
        <w:t>” -</w:t>
      </w:r>
      <w:r w:rsidR="002D7139" w:rsidRPr="002D7139">
        <w:rPr>
          <w:rFonts w:ascii="Arial" w:hAnsi="Arial" w:cs="Arial"/>
          <w:sz w:val="24"/>
          <w:szCs w:val="24"/>
        </w:rPr>
        <w:t xml:space="preserve"> </w:t>
      </w:r>
      <w:r w:rsidR="002D7139" w:rsidRPr="002D7139">
        <w:rPr>
          <w:rFonts w:ascii="Arial" w:hAnsi="Arial" w:cs="Arial"/>
          <w:color w:val="262626"/>
          <w:sz w:val="24"/>
          <w:szCs w:val="24"/>
        </w:rPr>
        <w:t>realizowane będzie na dzi</w:t>
      </w:r>
      <w:r w:rsidR="002D7139">
        <w:rPr>
          <w:rFonts w:ascii="Arial" w:hAnsi="Arial" w:cs="Arial"/>
          <w:color w:val="262626"/>
          <w:sz w:val="24"/>
          <w:szCs w:val="24"/>
        </w:rPr>
        <w:t xml:space="preserve">ałkach o nr </w:t>
      </w:r>
      <w:proofErr w:type="spellStart"/>
      <w:r w:rsidR="002D7139">
        <w:rPr>
          <w:rFonts w:ascii="Arial" w:hAnsi="Arial" w:cs="Arial"/>
          <w:color w:val="262626"/>
          <w:sz w:val="24"/>
          <w:szCs w:val="24"/>
        </w:rPr>
        <w:t>ewid</w:t>
      </w:r>
      <w:proofErr w:type="spellEnd"/>
      <w:r w:rsidR="002D7139">
        <w:rPr>
          <w:rFonts w:ascii="Arial" w:hAnsi="Arial" w:cs="Arial"/>
          <w:color w:val="262626"/>
          <w:sz w:val="24"/>
          <w:szCs w:val="24"/>
        </w:rPr>
        <w:t>. 172</w:t>
      </w:r>
      <w:r w:rsidR="002D7139" w:rsidRPr="002D7139">
        <w:rPr>
          <w:rFonts w:ascii="Arial" w:hAnsi="Arial" w:cs="Arial"/>
          <w:color w:val="262626"/>
          <w:sz w:val="24"/>
          <w:szCs w:val="24"/>
        </w:rPr>
        <w:t xml:space="preserve"> w Starym Karolinowie, 256 </w:t>
      </w:r>
      <w:r w:rsidR="002D7139">
        <w:rPr>
          <w:rFonts w:ascii="Arial" w:hAnsi="Arial" w:cs="Arial"/>
          <w:color w:val="262626"/>
          <w:sz w:val="24"/>
          <w:szCs w:val="24"/>
        </w:rPr>
        <w:t xml:space="preserve">                             </w:t>
      </w:r>
      <w:r w:rsidR="002D7139" w:rsidRPr="002D7139">
        <w:rPr>
          <w:rFonts w:ascii="Arial" w:hAnsi="Arial" w:cs="Arial"/>
          <w:color w:val="262626"/>
          <w:sz w:val="24"/>
          <w:szCs w:val="24"/>
        </w:rPr>
        <w:t>w Radziwiłłowie oraz 182/5 w Walerianach dla których  obowiązuje miejscowy plan zagospodarowania przestrzennego</w:t>
      </w:r>
      <w:r w:rsidR="002D7139">
        <w:rPr>
          <w:rFonts w:ascii="Arial" w:hAnsi="Arial" w:cs="Arial"/>
          <w:color w:val="262626"/>
          <w:sz w:val="24"/>
          <w:szCs w:val="24"/>
        </w:rPr>
        <w:t xml:space="preserve">, natomiast </w:t>
      </w:r>
      <w:r w:rsidR="002D7139" w:rsidRPr="002D7139">
        <w:rPr>
          <w:rFonts w:ascii="Arial" w:hAnsi="Arial" w:cs="Arial"/>
          <w:color w:val="262626"/>
          <w:sz w:val="24"/>
          <w:szCs w:val="24"/>
        </w:rPr>
        <w:t xml:space="preserve">na działkach o nr </w:t>
      </w:r>
      <w:proofErr w:type="spellStart"/>
      <w:r w:rsidR="002D7139" w:rsidRPr="002D7139">
        <w:rPr>
          <w:rFonts w:ascii="Arial" w:hAnsi="Arial" w:cs="Arial"/>
          <w:color w:val="262626"/>
          <w:sz w:val="24"/>
          <w:szCs w:val="24"/>
        </w:rPr>
        <w:t>ewid</w:t>
      </w:r>
      <w:proofErr w:type="spellEnd"/>
      <w:r w:rsidR="002D7139" w:rsidRPr="002D7139">
        <w:rPr>
          <w:rFonts w:ascii="Arial" w:hAnsi="Arial" w:cs="Arial"/>
          <w:color w:val="262626"/>
          <w:sz w:val="24"/>
          <w:szCs w:val="24"/>
        </w:rPr>
        <w:t xml:space="preserve">.  96 w Starym Karolinowie, 259/19 w Radziwiłłowie, 111 i 114 w Olszance, 17, 29, 34 i 73 w </w:t>
      </w:r>
      <w:proofErr w:type="spellStart"/>
      <w:r w:rsidR="002D7139" w:rsidRPr="002D7139">
        <w:rPr>
          <w:rFonts w:ascii="Arial" w:hAnsi="Arial" w:cs="Arial"/>
          <w:color w:val="262626"/>
          <w:sz w:val="24"/>
          <w:szCs w:val="24"/>
        </w:rPr>
        <w:t>Wilczynku</w:t>
      </w:r>
      <w:proofErr w:type="spellEnd"/>
      <w:r w:rsidR="002D7139" w:rsidRPr="002D7139">
        <w:rPr>
          <w:rFonts w:ascii="Arial" w:hAnsi="Arial" w:cs="Arial"/>
          <w:color w:val="262626"/>
          <w:sz w:val="24"/>
          <w:szCs w:val="24"/>
        </w:rPr>
        <w:t>, 109 i 108 w Zatorze, 114 w Pniowym 182, 13, 29, 232, 229, 112, 137, 181, 138, 139, 230 i 30 w Studzieńcu oraz 1, 83, 321, 193 i 194 w Żukowie brak jest miejscowego planu zagospodarowania przestrzennego, dlatego  zgodnie z art. 59 ust. 1 u</w:t>
      </w:r>
      <w:r w:rsidR="002D7139">
        <w:rPr>
          <w:rFonts w:ascii="Arial" w:hAnsi="Arial" w:cs="Arial"/>
          <w:color w:val="262626"/>
          <w:sz w:val="24"/>
          <w:szCs w:val="24"/>
        </w:rPr>
        <w:t xml:space="preserve">stawy z dnia 27 marca 2003 roku </w:t>
      </w:r>
      <w:r w:rsidR="002D7139" w:rsidRPr="002D7139">
        <w:rPr>
          <w:rFonts w:ascii="Arial" w:hAnsi="Arial" w:cs="Arial"/>
          <w:color w:val="262626"/>
          <w:sz w:val="24"/>
          <w:szCs w:val="24"/>
        </w:rPr>
        <w:t xml:space="preserve">o planowaniu i zagospodarowaniu przestrzennym (Dz. U. z 2003r. Nr 80, poz. 717 z </w:t>
      </w:r>
      <w:proofErr w:type="spellStart"/>
      <w:r w:rsidR="002D7139" w:rsidRPr="002D7139">
        <w:rPr>
          <w:rFonts w:ascii="Arial" w:hAnsi="Arial" w:cs="Arial"/>
          <w:color w:val="262626"/>
          <w:sz w:val="24"/>
          <w:szCs w:val="24"/>
        </w:rPr>
        <w:t>późn</w:t>
      </w:r>
      <w:proofErr w:type="spellEnd"/>
      <w:r w:rsidR="002D7139" w:rsidRPr="002D7139">
        <w:rPr>
          <w:rFonts w:ascii="Arial" w:hAnsi="Arial" w:cs="Arial"/>
          <w:color w:val="262626"/>
          <w:sz w:val="24"/>
          <w:szCs w:val="24"/>
        </w:rPr>
        <w:t>. zm.) zmiana zagospodarowania terenu w przypadku braku miejscowego planu polegająca na wykonaniu robót budowlanych wymaga ustalenia w drodze decyzji. W Studium Uwarunkowań i Kierunków Zagospodarowania Przestrzennego Gminy Puszcza Mariańska, przyjętego uchwałą nr XXXXIV/246/2006 Rady Gminy</w:t>
      </w:r>
      <w:r w:rsidR="002D7139">
        <w:rPr>
          <w:rFonts w:ascii="Arial" w:hAnsi="Arial" w:cs="Arial"/>
          <w:color w:val="262626"/>
          <w:sz w:val="24"/>
          <w:szCs w:val="24"/>
        </w:rPr>
        <w:t xml:space="preserve"> </w:t>
      </w:r>
      <w:r w:rsidR="002D7139" w:rsidRPr="002D7139">
        <w:rPr>
          <w:rFonts w:ascii="Arial" w:hAnsi="Arial" w:cs="Arial"/>
          <w:color w:val="262626"/>
          <w:sz w:val="24"/>
          <w:szCs w:val="24"/>
        </w:rPr>
        <w:t xml:space="preserve">w Puszczy Mariańskiej z dnia </w:t>
      </w:r>
      <w:r w:rsidR="002D7139">
        <w:rPr>
          <w:rFonts w:ascii="Arial" w:hAnsi="Arial" w:cs="Arial"/>
          <w:color w:val="262626"/>
          <w:sz w:val="24"/>
          <w:szCs w:val="24"/>
        </w:rPr>
        <w:t xml:space="preserve">              </w:t>
      </w:r>
      <w:r w:rsidR="002D7139" w:rsidRPr="002D7139">
        <w:rPr>
          <w:rFonts w:ascii="Arial" w:hAnsi="Arial" w:cs="Arial"/>
          <w:color w:val="262626"/>
          <w:sz w:val="24"/>
          <w:szCs w:val="24"/>
        </w:rPr>
        <w:t>9 marca 2006 roku w/w działki położone są w terenie dróg.</w:t>
      </w:r>
    </w:p>
    <w:p w:rsidR="0060392B" w:rsidRPr="001C0709" w:rsidRDefault="0060392B" w:rsidP="0060392B">
      <w:pPr>
        <w:numPr>
          <w:ilvl w:val="2"/>
          <w:numId w:val="3"/>
        </w:numPr>
        <w:spacing w:after="0" w:line="240" w:lineRule="auto"/>
        <w:jc w:val="both"/>
        <w:rPr>
          <w:rFonts w:ascii="Arial" w:hAnsi="Arial" w:cs="Arial"/>
          <w:iCs/>
          <w:sz w:val="24"/>
          <w:szCs w:val="24"/>
        </w:rPr>
      </w:pPr>
      <w:r w:rsidRPr="001C0709">
        <w:rPr>
          <w:rFonts w:ascii="Arial" w:hAnsi="Arial" w:cs="Arial"/>
          <w:iCs/>
          <w:sz w:val="24"/>
          <w:szCs w:val="24"/>
        </w:rPr>
        <w:t>właściwy dobór sprzętu budowlanego (jak najnowszy, sprawny technicznie, spełniający normy w zakresie emisji hałasu i zanieczyszczeń gazowych),</w:t>
      </w:r>
    </w:p>
    <w:p w:rsidR="0060392B" w:rsidRPr="001C0709" w:rsidRDefault="0060392B" w:rsidP="0060392B">
      <w:pPr>
        <w:numPr>
          <w:ilvl w:val="2"/>
          <w:numId w:val="3"/>
        </w:numPr>
        <w:spacing w:after="0" w:line="240" w:lineRule="auto"/>
        <w:jc w:val="both"/>
        <w:rPr>
          <w:rFonts w:ascii="Arial" w:hAnsi="Arial" w:cs="Arial"/>
          <w:iCs/>
          <w:sz w:val="24"/>
          <w:szCs w:val="24"/>
        </w:rPr>
      </w:pPr>
      <w:r w:rsidRPr="001C0709">
        <w:rPr>
          <w:rFonts w:ascii="Arial" w:hAnsi="Arial" w:cs="Arial"/>
          <w:iCs/>
          <w:sz w:val="24"/>
          <w:szCs w:val="24"/>
        </w:rPr>
        <w:t>uwzględnienie i przestrzeganie zasad prowadzenia prac  budowlanych, w tym przede wszystkim metodą na odkład (celem zapobieżenia uszkodzeniu korzeni drzew, które mogą znaleźć się w zasięgu oddziaływania sprzętu budowlanego),</w:t>
      </w:r>
    </w:p>
    <w:p w:rsidR="0060392B" w:rsidRPr="001C0709" w:rsidRDefault="0060392B" w:rsidP="0060392B">
      <w:pPr>
        <w:numPr>
          <w:ilvl w:val="2"/>
          <w:numId w:val="3"/>
        </w:numPr>
        <w:spacing w:after="0" w:line="240" w:lineRule="auto"/>
        <w:jc w:val="both"/>
        <w:rPr>
          <w:rFonts w:ascii="Arial" w:hAnsi="Arial" w:cs="Arial"/>
          <w:iCs/>
          <w:sz w:val="24"/>
          <w:szCs w:val="24"/>
        </w:rPr>
      </w:pPr>
      <w:r w:rsidRPr="001C0709">
        <w:rPr>
          <w:rFonts w:ascii="Arial" w:hAnsi="Arial" w:cs="Arial"/>
          <w:iCs/>
          <w:sz w:val="24"/>
          <w:szCs w:val="24"/>
        </w:rPr>
        <w:t xml:space="preserve">w przypadku wystąpienia ewentualnej „kolizji” z systemem korzeniowym drzew – stosowanie metody przewiertu, zaś w przypadku konieczności prowadzenia prac budowlanych w pobliżu drzew za pomocą urządzeń mechanicznych – stosowanie opasek metalowych (taśma) dla ochrony pni drzew. Metalowe opaski ochronne należy jak najszybciej zdjąć </w:t>
      </w:r>
      <w:r w:rsidR="001C0709">
        <w:rPr>
          <w:rFonts w:ascii="Arial" w:hAnsi="Arial" w:cs="Arial"/>
          <w:iCs/>
          <w:sz w:val="24"/>
          <w:szCs w:val="24"/>
        </w:rPr>
        <w:t xml:space="preserve">                             </w:t>
      </w:r>
      <w:r w:rsidRPr="001C0709">
        <w:rPr>
          <w:rFonts w:ascii="Arial" w:hAnsi="Arial" w:cs="Arial"/>
          <w:iCs/>
          <w:sz w:val="24"/>
          <w:szCs w:val="24"/>
        </w:rPr>
        <w:t>po zakończeniu prac budowlanych,</w:t>
      </w:r>
    </w:p>
    <w:p w:rsidR="0060392B" w:rsidRPr="001C0709" w:rsidRDefault="0060392B" w:rsidP="0060392B">
      <w:pPr>
        <w:numPr>
          <w:ilvl w:val="2"/>
          <w:numId w:val="3"/>
        </w:numPr>
        <w:spacing w:after="0" w:line="240" w:lineRule="auto"/>
        <w:jc w:val="both"/>
        <w:rPr>
          <w:rFonts w:ascii="Arial" w:hAnsi="Arial" w:cs="Arial"/>
          <w:iCs/>
          <w:sz w:val="24"/>
          <w:szCs w:val="24"/>
        </w:rPr>
      </w:pPr>
      <w:r w:rsidRPr="001C0709">
        <w:rPr>
          <w:rFonts w:ascii="Arial" w:hAnsi="Arial" w:cs="Arial"/>
          <w:iCs/>
          <w:sz w:val="24"/>
          <w:szCs w:val="24"/>
        </w:rPr>
        <w:t xml:space="preserve">po zakończeniu prac budowlanych, teren budowy oczyścić z wszelkich zalegających  zanieczyszczeń i odpadów. </w:t>
      </w:r>
    </w:p>
    <w:p w:rsidR="0060392B" w:rsidRPr="001C0709" w:rsidRDefault="0060392B" w:rsidP="0060392B">
      <w:pPr>
        <w:spacing w:after="0" w:line="240" w:lineRule="auto"/>
        <w:ind w:left="737"/>
        <w:jc w:val="both"/>
        <w:rPr>
          <w:rFonts w:ascii="Arial" w:hAnsi="Arial" w:cs="Arial"/>
          <w:iCs/>
          <w:sz w:val="24"/>
          <w:szCs w:val="24"/>
        </w:rPr>
      </w:pPr>
    </w:p>
    <w:p w:rsidR="0060392B" w:rsidRPr="001C0709" w:rsidRDefault="0060392B" w:rsidP="0060392B">
      <w:pPr>
        <w:numPr>
          <w:ilvl w:val="0"/>
          <w:numId w:val="3"/>
        </w:numPr>
        <w:spacing w:after="0" w:line="240" w:lineRule="auto"/>
        <w:jc w:val="both"/>
        <w:rPr>
          <w:rFonts w:ascii="Arial" w:hAnsi="Arial" w:cs="Arial"/>
          <w:b/>
          <w:bCs/>
          <w:i/>
          <w:sz w:val="24"/>
          <w:szCs w:val="24"/>
        </w:rPr>
      </w:pPr>
      <w:r w:rsidRPr="001C0709">
        <w:rPr>
          <w:rFonts w:ascii="Arial" w:hAnsi="Arial" w:cs="Arial"/>
          <w:b/>
          <w:bCs/>
          <w:i/>
          <w:sz w:val="24"/>
          <w:szCs w:val="24"/>
        </w:rPr>
        <w:t xml:space="preserve">Wymogi w zakresie przeciwdziałania skutkom awarii przemysłowych, </w:t>
      </w:r>
      <w:r w:rsidRPr="001C0709">
        <w:rPr>
          <w:rFonts w:ascii="Arial" w:hAnsi="Arial" w:cs="Arial"/>
          <w:b/>
          <w:bCs/>
          <w:i/>
          <w:sz w:val="24"/>
          <w:szCs w:val="24"/>
        </w:rPr>
        <w:br/>
        <w:t xml:space="preserve">w odniesieniu do przedsięwzięć zaliczanych do zakładów stwarzających </w:t>
      </w:r>
      <w:r w:rsidRPr="001C0709">
        <w:rPr>
          <w:rFonts w:ascii="Arial" w:hAnsi="Arial" w:cs="Arial"/>
          <w:b/>
          <w:bCs/>
          <w:i/>
          <w:sz w:val="24"/>
          <w:szCs w:val="24"/>
        </w:rPr>
        <w:lastRenderedPageBreak/>
        <w:t xml:space="preserve">zagrożenie wystąpienia poważnych awarii w rozumieniu ustawy z dnia 27 kwietnia 2001 r. – Prawo ochrony środowiska.  </w:t>
      </w:r>
    </w:p>
    <w:p w:rsidR="0060392B" w:rsidRPr="001C0709" w:rsidRDefault="0060392B" w:rsidP="0060392B">
      <w:pPr>
        <w:spacing w:after="0" w:line="240" w:lineRule="auto"/>
        <w:ind w:left="720"/>
        <w:jc w:val="both"/>
        <w:rPr>
          <w:rFonts w:ascii="Arial" w:hAnsi="Arial" w:cs="Arial"/>
          <w:b/>
          <w:bCs/>
          <w:i/>
          <w:sz w:val="24"/>
          <w:szCs w:val="24"/>
        </w:rPr>
      </w:pPr>
    </w:p>
    <w:p w:rsidR="0060392B" w:rsidRPr="001C0709" w:rsidRDefault="0060392B" w:rsidP="0060392B">
      <w:pPr>
        <w:ind w:left="720"/>
        <w:jc w:val="both"/>
        <w:rPr>
          <w:rFonts w:ascii="Arial" w:hAnsi="Arial" w:cs="Arial"/>
          <w:iCs/>
          <w:sz w:val="24"/>
          <w:szCs w:val="24"/>
        </w:rPr>
      </w:pPr>
      <w:r w:rsidRPr="001C0709">
        <w:rPr>
          <w:rFonts w:ascii="Arial" w:hAnsi="Arial" w:cs="Arial"/>
          <w:iCs/>
          <w:sz w:val="24"/>
          <w:szCs w:val="24"/>
        </w:rPr>
        <w:t xml:space="preserve">Planowana inwestycja nie zalicza się do przedsięwzięć stwarzających zagrożenie wystąpienia poważnych awarii.    </w:t>
      </w:r>
    </w:p>
    <w:p w:rsidR="0060392B" w:rsidRPr="001C0709" w:rsidRDefault="0060392B" w:rsidP="0060392B">
      <w:pPr>
        <w:numPr>
          <w:ilvl w:val="0"/>
          <w:numId w:val="3"/>
        </w:numPr>
        <w:spacing w:after="0" w:line="240" w:lineRule="auto"/>
        <w:jc w:val="both"/>
        <w:rPr>
          <w:rFonts w:ascii="Arial" w:hAnsi="Arial" w:cs="Arial"/>
          <w:b/>
          <w:bCs/>
          <w:i/>
          <w:sz w:val="24"/>
          <w:szCs w:val="24"/>
        </w:rPr>
      </w:pPr>
      <w:r w:rsidRPr="001C0709">
        <w:rPr>
          <w:rFonts w:ascii="Arial" w:hAnsi="Arial" w:cs="Arial"/>
          <w:b/>
          <w:bCs/>
          <w:i/>
          <w:sz w:val="24"/>
          <w:szCs w:val="24"/>
        </w:rPr>
        <w:t xml:space="preserve">Wymogi w zakresie ograniczania </w:t>
      </w:r>
      <w:proofErr w:type="spellStart"/>
      <w:r w:rsidRPr="001C0709">
        <w:rPr>
          <w:rFonts w:ascii="Arial" w:hAnsi="Arial" w:cs="Arial"/>
          <w:b/>
          <w:bCs/>
          <w:i/>
          <w:sz w:val="24"/>
          <w:szCs w:val="24"/>
        </w:rPr>
        <w:t>transgranicznego</w:t>
      </w:r>
      <w:proofErr w:type="spellEnd"/>
      <w:r w:rsidRPr="001C0709">
        <w:rPr>
          <w:rFonts w:ascii="Arial" w:hAnsi="Arial" w:cs="Arial"/>
          <w:b/>
          <w:bCs/>
          <w:i/>
          <w:sz w:val="24"/>
          <w:szCs w:val="24"/>
        </w:rPr>
        <w:t xml:space="preserve"> oddziaływania na środowisko w odniesieniu do przedsięwzięć, dla których przeprowadzono postępowanie w sprawie </w:t>
      </w:r>
      <w:proofErr w:type="spellStart"/>
      <w:r w:rsidRPr="001C0709">
        <w:rPr>
          <w:rFonts w:ascii="Arial" w:hAnsi="Arial" w:cs="Arial"/>
          <w:b/>
          <w:bCs/>
          <w:i/>
          <w:sz w:val="24"/>
          <w:szCs w:val="24"/>
        </w:rPr>
        <w:t>transgranicznego</w:t>
      </w:r>
      <w:proofErr w:type="spellEnd"/>
      <w:r w:rsidRPr="001C0709">
        <w:rPr>
          <w:rFonts w:ascii="Arial" w:hAnsi="Arial" w:cs="Arial"/>
          <w:b/>
          <w:bCs/>
          <w:i/>
          <w:sz w:val="24"/>
          <w:szCs w:val="24"/>
        </w:rPr>
        <w:t xml:space="preserve"> oddziaływania na środowisko.</w:t>
      </w:r>
    </w:p>
    <w:p w:rsidR="0060392B" w:rsidRPr="001C0709" w:rsidRDefault="0060392B" w:rsidP="0060392B">
      <w:pPr>
        <w:ind w:left="360"/>
        <w:jc w:val="both"/>
        <w:rPr>
          <w:rFonts w:ascii="Arial" w:hAnsi="Arial" w:cs="Arial"/>
          <w:b/>
          <w:bCs/>
          <w:i/>
          <w:sz w:val="24"/>
          <w:szCs w:val="24"/>
        </w:rPr>
      </w:pPr>
    </w:p>
    <w:p w:rsidR="0060392B" w:rsidRPr="001C0709" w:rsidRDefault="0060392B" w:rsidP="00D512C2">
      <w:pPr>
        <w:spacing w:after="0" w:line="240" w:lineRule="auto"/>
        <w:ind w:left="720"/>
        <w:jc w:val="both"/>
        <w:rPr>
          <w:rFonts w:ascii="Arial" w:hAnsi="Arial" w:cs="Arial"/>
          <w:iCs/>
          <w:sz w:val="24"/>
          <w:szCs w:val="24"/>
        </w:rPr>
      </w:pPr>
      <w:r w:rsidRPr="001C0709">
        <w:rPr>
          <w:rFonts w:ascii="Arial" w:hAnsi="Arial" w:cs="Arial"/>
          <w:iCs/>
          <w:sz w:val="24"/>
          <w:szCs w:val="24"/>
        </w:rPr>
        <w:t xml:space="preserve">Z uwagi na to, że planowane przedsięwzięcie realizowane będzie na terenie gminy </w:t>
      </w:r>
      <w:r w:rsidR="00D512C2" w:rsidRPr="001C0709">
        <w:rPr>
          <w:rFonts w:ascii="Arial" w:hAnsi="Arial" w:cs="Arial"/>
          <w:iCs/>
          <w:sz w:val="24"/>
          <w:szCs w:val="24"/>
        </w:rPr>
        <w:t>Puszcza Mariańska</w:t>
      </w:r>
      <w:r w:rsidRPr="001C0709">
        <w:rPr>
          <w:rFonts w:ascii="Arial" w:hAnsi="Arial" w:cs="Arial"/>
          <w:iCs/>
          <w:sz w:val="24"/>
          <w:szCs w:val="24"/>
        </w:rPr>
        <w:t xml:space="preserve">  w znacznej odległości od granic kraju,</w:t>
      </w:r>
      <w:r w:rsidR="00D512C2" w:rsidRPr="001C0709">
        <w:rPr>
          <w:rFonts w:ascii="Arial" w:hAnsi="Arial" w:cs="Arial"/>
          <w:iCs/>
          <w:sz w:val="24"/>
          <w:szCs w:val="24"/>
        </w:rPr>
        <w:t xml:space="preserve">                         </w:t>
      </w:r>
      <w:r w:rsidRPr="001C0709">
        <w:rPr>
          <w:rFonts w:ascii="Arial" w:hAnsi="Arial" w:cs="Arial"/>
          <w:iCs/>
          <w:sz w:val="24"/>
          <w:szCs w:val="24"/>
        </w:rPr>
        <w:t xml:space="preserve"> nie występuje </w:t>
      </w:r>
      <w:proofErr w:type="spellStart"/>
      <w:r w:rsidRPr="001C0709">
        <w:rPr>
          <w:rFonts w:ascii="Arial" w:hAnsi="Arial" w:cs="Arial"/>
          <w:iCs/>
          <w:sz w:val="24"/>
          <w:szCs w:val="24"/>
        </w:rPr>
        <w:t>transgraniczne</w:t>
      </w:r>
      <w:proofErr w:type="spellEnd"/>
      <w:r w:rsidRPr="001C0709">
        <w:rPr>
          <w:rFonts w:ascii="Arial" w:hAnsi="Arial" w:cs="Arial"/>
          <w:iCs/>
          <w:sz w:val="24"/>
          <w:szCs w:val="24"/>
        </w:rPr>
        <w:t xml:space="preserve"> oddziaływanie na środowisko. W związku </w:t>
      </w:r>
      <w:r w:rsidR="00D512C2" w:rsidRPr="001C0709">
        <w:rPr>
          <w:rFonts w:ascii="Arial" w:hAnsi="Arial" w:cs="Arial"/>
          <w:iCs/>
          <w:sz w:val="24"/>
          <w:szCs w:val="24"/>
        </w:rPr>
        <w:t xml:space="preserve">                  </w:t>
      </w:r>
      <w:r w:rsidRPr="001C0709">
        <w:rPr>
          <w:rFonts w:ascii="Arial" w:hAnsi="Arial" w:cs="Arial"/>
          <w:iCs/>
          <w:sz w:val="24"/>
          <w:szCs w:val="24"/>
        </w:rPr>
        <w:t xml:space="preserve"> z powyższym nie określa się wymogów w zakresie </w:t>
      </w:r>
      <w:proofErr w:type="spellStart"/>
      <w:r w:rsidRPr="001C0709">
        <w:rPr>
          <w:rFonts w:ascii="Arial" w:hAnsi="Arial" w:cs="Arial"/>
          <w:iCs/>
          <w:sz w:val="24"/>
          <w:szCs w:val="24"/>
        </w:rPr>
        <w:t>transgranicznego</w:t>
      </w:r>
      <w:proofErr w:type="spellEnd"/>
      <w:r w:rsidRPr="001C0709">
        <w:rPr>
          <w:rFonts w:ascii="Arial" w:hAnsi="Arial" w:cs="Arial"/>
          <w:iCs/>
          <w:sz w:val="24"/>
          <w:szCs w:val="24"/>
        </w:rPr>
        <w:t xml:space="preserve"> oddziaływania na środowisko.</w:t>
      </w:r>
    </w:p>
    <w:p w:rsidR="00D512C2" w:rsidRPr="001C0709" w:rsidRDefault="00D512C2" w:rsidP="00D512C2">
      <w:pPr>
        <w:spacing w:after="0" w:line="240" w:lineRule="auto"/>
        <w:ind w:left="720"/>
        <w:jc w:val="both"/>
        <w:rPr>
          <w:rFonts w:ascii="Arial" w:hAnsi="Arial" w:cs="Arial"/>
          <w:b/>
          <w:bCs/>
          <w:i/>
          <w:sz w:val="24"/>
          <w:szCs w:val="24"/>
        </w:rPr>
      </w:pPr>
    </w:p>
    <w:p w:rsidR="0060392B" w:rsidRPr="001C0709" w:rsidRDefault="0060392B" w:rsidP="0060392B">
      <w:pPr>
        <w:numPr>
          <w:ilvl w:val="0"/>
          <w:numId w:val="3"/>
        </w:numPr>
        <w:spacing w:after="0" w:line="240" w:lineRule="auto"/>
        <w:jc w:val="both"/>
        <w:rPr>
          <w:rFonts w:ascii="Arial" w:hAnsi="Arial" w:cs="Arial"/>
          <w:b/>
          <w:bCs/>
          <w:i/>
          <w:sz w:val="24"/>
          <w:szCs w:val="24"/>
        </w:rPr>
      </w:pPr>
      <w:r w:rsidRPr="001C0709">
        <w:rPr>
          <w:rFonts w:ascii="Arial" w:hAnsi="Arial" w:cs="Arial"/>
          <w:b/>
          <w:bCs/>
          <w:i/>
          <w:sz w:val="24"/>
          <w:szCs w:val="24"/>
        </w:rPr>
        <w:t xml:space="preserve">Stwierdzenie konieczności utworzenia obszaru ograniczonego użytkowania (w przypadku, o którym mowa w art. 135 ust. 1  ustawy </w:t>
      </w:r>
      <w:r w:rsidR="001C0709">
        <w:rPr>
          <w:rFonts w:ascii="Arial" w:hAnsi="Arial" w:cs="Arial"/>
          <w:b/>
          <w:bCs/>
          <w:i/>
          <w:sz w:val="24"/>
          <w:szCs w:val="24"/>
        </w:rPr>
        <w:t xml:space="preserve">               </w:t>
      </w:r>
      <w:r w:rsidRPr="001C0709">
        <w:rPr>
          <w:rFonts w:ascii="Arial" w:hAnsi="Arial" w:cs="Arial"/>
          <w:b/>
          <w:bCs/>
          <w:i/>
          <w:sz w:val="24"/>
          <w:szCs w:val="24"/>
        </w:rPr>
        <w:t xml:space="preserve">z dnia 27 kwietnia 2001 r. – Prawo ochrony środowiska). </w:t>
      </w:r>
    </w:p>
    <w:p w:rsidR="0060392B" w:rsidRPr="001C0709" w:rsidRDefault="0060392B" w:rsidP="00D512C2">
      <w:pPr>
        <w:spacing w:after="0" w:line="240" w:lineRule="auto"/>
        <w:ind w:left="360"/>
        <w:jc w:val="both"/>
        <w:rPr>
          <w:rFonts w:ascii="Arial" w:hAnsi="Arial" w:cs="Arial"/>
          <w:b/>
          <w:bCs/>
          <w:i/>
          <w:sz w:val="24"/>
          <w:szCs w:val="24"/>
        </w:rPr>
      </w:pPr>
    </w:p>
    <w:p w:rsidR="0060392B" w:rsidRPr="001C0709" w:rsidRDefault="0060392B" w:rsidP="00D512C2">
      <w:pPr>
        <w:spacing w:after="0" w:line="240" w:lineRule="auto"/>
        <w:ind w:left="340"/>
        <w:rPr>
          <w:rFonts w:ascii="Arial" w:hAnsi="Arial" w:cs="Arial"/>
          <w:iCs/>
          <w:sz w:val="24"/>
          <w:szCs w:val="24"/>
        </w:rPr>
      </w:pPr>
      <w:r w:rsidRPr="001C0709">
        <w:rPr>
          <w:rFonts w:ascii="Arial" w:hAnsi="Arial" w:cs="Arial"/>
          <w:iCs/>
          <w:sz w:val="24"/>
          <w:szCs w:val="24"/>
        </w:rPr>
        <w:t xml:space="preserve">      Planując inwestycję stwierdza się, że nie zachodzi konieczność utworzenia </w:t>
      </w:r>
    </w:p>
    <w:p w:rsidR="0060392B" w:rsidRPr="001C0709" w:rsidRDefault="0060392B" w:rsidP="00D512C2">
      <w:pPr>
        <w:spacing w:after="0" w:line="240" w:lineRule="auto"/>
        <w:ind w:left="340"/>
        <w:jc w:val="both"/>
        <w:rPr>
          <w:rFonts w:ascii="Arial" w:hAnsi="Arial" w:cs="Arial"/>
          <w:iCs/>
          <w:sz w:val="24"/>
          <w:szCs w:val="24"/>
        </w:rPr>
      </w:pPr>
      <w:r w:rsidRPr="001C0709">
        <w:rPr>
          <w:rFonts w:ascii="Arial" w:hAnsi="Arial" w:cs="Arial"/>
          <w:iCs/>
          <w:sz w:val="24"/>
          <w:szCs w:val="24"/>
        </w:rPr>
        <w:t xml:space="preserve">      obszaru ograniczonego oddziaływania.</w:t>
      </w:r>
    </w:p>
    <w:p w:rsidR="00D512C2" w:rsidRPr="001C0709" w:rsidRDefault="00D512C2" w:rsidP="00D512C2">
      <w:pPr>
        <w:spacing w:after="0" w:line="240" w:lineRule="auto"/>
        <w:ind w:left="340"/>
        <w:jc w:val="both"/>
        <w:rPr>
          <w:rFonts w:ascii="Arial" w:hAnsi="Arial" w:cs="Arial"/>
          <w:iCs/>
          <w:sz w:val="24"/>
          <w:szCs w:val="24"/>
        </w:rPr>
      </w:pPr>
    </w:p>
    <w:p w:rsidR="0060392B" w:rsidRDefault="0060392B" w:rsidP="0060392B">
      <w:pPr>
        <w:jc w:val="both"/>
        <w:rPr>
          <w:rFonts w:ascii="Arial" w:hAnsi="Arial" w:cs="Arial"/>
          <w:b/>
          <w:bCs/>
          <w:i/>
          <w:iCs/>
          <w:sz w:val="24"/>
          <w:szCs w:val="24"/>
        </w:rPr>
      </w:pPr>
      <w:r w:rsidRPr="001C0709">
        <w:rPr>
          <w:rFonts w:ascii="Arial" w:hAnsi="Arial" w:cs="Arial"/>
          <w:b/>
          <w:bCs/>
          <w:i/>
          <w:iCs/>
          <w:sz w:val="24"/>
          <w:szCs w:val="24"/>
        </w:rPr>
        <w:t xml:space="preserve">Charakterystyka całego przedsięwzięcia stanowi załącznik do niniejszej decyzji </w:t>
      </w:r>
      <w:r w:rsidRPr="001C0709">
        <w:rPr>
          <w:rFonts w:ascii="Arial" w:hAnsi="Arial" w:cs="Arial"/>
          <w:b/>
          <w:bCs/>
          <w:i/>
          <w:iCs/>
          <w:sz w:val="24"/>
          <w:szCs w:val="24"/>
        </w:rPr>
        <w:br/>
        <w:t xml:space="preserve">o środowiskowych uwarunkowaniach – załącznik nr 1. </w:t>
      </w:r>
    </w:p>
    <w:p w:rsidR="00AD641E" w:rsidRDefault="00AD641E" w:rsidP="0060392B">
      <w:pPr>
        <w:jc w:val="both"/>
        <w:rPr>
          <w:rFonts w:ascii="Arial" w:hAnsi="Arial" w:cs="Arial"/>
          <w:b/>
          <w:bCs/>
          <w:i/>
          <w:iCs/>
          <w:sz w:val="24"/>
          <w:szCs w:val="24"/>
        </w:rPr>
      </w:pPr>
      <w:r>
        <w:rPr>
          <w:rFonts w:ascii="Arial" w:hAnsi="Arial" w:cs="Arial"/>
          <w:b/>
          <w:bCs/>
          <w:i/>
          <w:iCs/>
          <w:sz w:val="24"/>
          <w:szCs w:val="24"/>
        </w:rPr>
        <w:t>Karta informacyjna przedsięwzięcia stanowi załącznik do niniejszej decyzji              o środowiskowych uwarunkowaniach – załącznik nr 2.</w:t>
      </w:r>
    </w:p>
    <w:p w:rsidR="00AD641E" w:rsidRPr="001C0709" w:rsidRDefault="00AD641E" w:rsidP="0060392B">
      <w:pPr>
        <w:jc w:val="both"/>
        <w:rPr>
          <w:rFonts w:ascii="Arial" w:hAnsi="Arial" w:cs="Arial"/>
          <w:b/>
          <w:bCs/>
          <w:i/>
          <w:iCs/>
          <w:sz w:val="24"/>
          <w:szCs w:val="24"/>
        </w:rPr>
      </w:pPr>
    </w:p>
    <w:p w:rsidR="0060392B" w:rsidRDefault="0060392B" w:rsidP="00AD641E">
      <w:pPr>
        <w:pStyle w:val="Nagwek1"/>
        <w:numPr>
          <w:ilvl w:val="0"/>
          <w:numId w:val="0"/>
        </w:numPr>
        <w:tabs>
          <w:tab w:val="left" w:pos="708"/>
        </w:tabs>
        <w:jc w:val="center"/>
        <w:rPr>
          <w:bCs w:val="0"/>
          <w:sz w:val="24"/>
          <w:szCs w:val="24"/>
        </w:rPr>
      </w:pPr>
      <w:r w:rsidRPr="001C0709">
        <w:rPr>
          <w:bCs w:val="0"/>
          <w:sz w:val="24"/>
          <w:szCs w:val="24"/>
        </w:rPr>
        <w:t>UZASADNIENIE</w:t>
      </w:r>
    </w:p>
    <w:p w:rsidR="00AD641E" w:rsidRPr="00AD641E" w:rsidRDefault="00AD641E" w:rsidP="00AD641E"/>
    <w:p w:rsidR="0060392B" w:rsidRPr="001C0709" w:rsidRDefault="0060392B" w:rsidP="0060392B">
      <w:pPr>
        <w:pStyle w:val="Stopka"/>
        <w:tabs>
          <w:tab w:val="left" w:pos="708"/>
        </w:tabs>
        <w:jc w:val="both"/>
        <w:rPr>
          <w:rFonts w:ascii="Arial" w:hAnsi="Arial" w:cs="Arial"/>
        </w:rPr>
      </w:pPr>
      <w:r w:rsidRPr="001C0709">
        <w:rPr>
          <w:rFonts w:ascii="Arial" w:hAnsi="Arial" w:cs="Arial"/>
        </w:rPr>
        <w:tab/>
        <w:t xml:space="preserve">Po rozpatrzeniu wniosku </w:t>
      </w:r>
      <w:r w:rsidR="002D7139">
        <w:rPr>
          <w:rFonts w:ascii="Arial" w:hAnsi="Arial" w:cs="Arial"/>
        </w:rPr>
        <w:t>Gminy Puszcza Mariańska</w:t>
      </w:r>
      <w:r w:rsidR="000E4953" w:rsidRPr="001C0709">
        <w:rPr>
          <w:rFonts w:ascii="Arial" w:hAnsi="Arial" w:cs="Arial"/>
        </w:rPr>
        <w:t>,</w:t>
      </w:r>
      <w:r w:rsidR="002D7139">
        <w:rPr>
          <w:rFonts w:ascii="Arial" w:hAnsi="Arial" w:cs="Arial"/>
        </w:rPr>
        <w:t xml:space="preserve"> 96-330 </w:t>
      </w:r>
      <w:r w:rsidR="000E4953" w:rsidRPr="001C0709">
        <w:rPr>
          <w:rFonts w:ascii="Arial" w:hAnsi="Arial" w:cs="Arial"/>
        </w:rPr>
        <w:t>Puszcza Mariańska</w:t>
      </w:r>
      <w:r w:rsidRPr="001C0709">
        <w:rPr>
          <w:rFonts w:ascii="Arial" w:hAnsi="Arial" w:cs="Arial"/>
        </w:rPr>
        <w:t xml:space="preserve">, z dnia </w:t>
      </w:r>
      <w:r w:rsidR="00AD641E">
        <w:rPr>
          <w:rFonts w:ascii="Arial" w:hAnsi="Arial" w:cs="Arial"/>
        </w:rPr>
        <w:t>9</w:t>
      </w:r>
      <w:r w:rsidR="000E4953" w:rsidRPr="001C0709">
        <w:rPr>
          <w:rFonts w:ascii="Arial" w:hAnsi="Arial" w:cs="Arial"/>
        </w:rPr>
        <w:t xml:space="preserve"> </w:t>
      </w:r>
      <w:r w:rsidR="00AD641E">
        <w:rPr>
          <w:rFonts w:ascii="Arial" w:hAnsi="Arial" w:cs="Arial"/>
        </w:rPr>
        <w:t>lipca</w:t>
      </w:r>
      <w:r w:rsidR="000E4953" w:rsidRPr="001C0709">
        <w:rPr>
          <w:rFonts w:ascii="Arial" w:hAnsi="Arial" w:cs="Arial"/>
        </w:rPr>
        <w:t xml:space="preserve"> 2009</w:t>
      </w:r>
      <w:r w:rsidRPr="001C0709">
        <w:rPr>
          <w:rFonts w:ascii="Arial" w:hAnsi="Arial" w:cs="Arial"/>
        </w:rPr>
        <w:t xml:space="preserve">  roku w sprawie wydania decyzji o środowiskowych uwarunkowaniach zgody na realizację  przedsięwzięcia polegającego na </w:t>
      </w:r>
      <w:r w:rsidRPr="001C0709">
        <w:rPr>
          <w:rFonts w:ascii="Arial" w:hAnsi="Arial" w:cs="Arial"/>
          <w:b/>
        </w:rPr>
        <w:t>„”</w:t>
      </w:r>
      <w:r w:rsidR="002D7139">
        <w:rPr>
          <w:rFonts w:ascii="Arial" w:hAnsi="Arial" w:cs="Arial"/>
          <w:b/>
          <w:color w:val="262626"/>
        </w:rPr>
        <w:t xml:space="preserve">budowie sieci wodociągowej z przyłączami w miejscowości Stary Karolinów, Radziwiłłów (ul. Działkowa), Olszanka, </w:t>
      </w:r>
      <w:proofErr w:type="spellStart"/>
      <w:r w:rsidR="002D7139">
        <w:rPr>
          <w:rFonts w:ascii="Arial" w:hAnsi="Arial" w:cs="Arial"/>
          <w:b/>
          <w:color w:val="262626"/>
        </w:rPr>
        <w:t>Wilczynek</w:t>
      </w:r>
      <w:proofErr w:type="spellEnd"/>
      <w:r w:rsidR="002D7139">
        <w:rPr>
          <w:rFonts w:ascii="Arial" w:hAnsi="Arial" w:cs="Arial"/>
          <w:b/>
          <w:color w:val="262626"/>
        </w:rPr>
        <w:t>, Zator, Waleriany, Pniowe, Studzieniec i Żuków</w:t>
      </w:r>
      <w:r w:rsidRPr="001C0709">
        <w:rPr>
          <w:rFonts w:ascii="Arial" w:hAnsi="Arial" w:cs="Arial"/>
          <w:b/>
        </w:rPr>
        <w:t xml:space="preserve"> </w:t>
      </w:r>
      <w:r w:rsidRPr="001C0709">
        <w:rPr>
          <w:rFonts w:ascii="Arial" w:hAnsi="Arial" w:cs="Arial"/>
        </w:rPr>
        <w:t>uznano, że dla  w</w:t>
      </w:r>
      <w:r w:rsidR="000E4953" w:rsidRPr="001C0709">
        <w:rPr>
          <w:rFonts w:ascii="Arial" w:hAnsi="Arial" w:cs="Arial"/>
        </w:rPr>
        <w:t>/</w:t>
      </w:r>
      <w:r w:rsidRPr="001C0709">
        <w:rPr>
          <w:rFonts w:ascii="Arial" w:hAnsi="Arial" w:cs="Arial"/>
        </w:rPr>
        <w:t>w przedsięwzięcia  wymagane jest wydanie  niniejszej decyzji.</w:t>
      </w:r>
    </w:p>
    <w:p w:rsidR="0060392B" w:rsidRPr="001C0709" w:rsidRDefault="0060392B" w:rsidP="0060392B">
      <w:pPr>
        <w:pStyle w:val="Stopka"/>
        <w:tabs>
          <w:tab w:val="left" w:pos="708"/>
        </w:tabs>
        <w:ind w:firstLine="708"/>
        <w:rPr>
          <w:rFonts w:ascii="Arial" w:hAnsi="Arial" w:cs="Arial"/>
        </w:rPr>
      </w:pPr>
    </w:p>
    <w:p w:rsidR="0060392B" w:rsidRPr="001C0709" w:rsidRDefault="0060392B" w:rsidP="0060392B">
      <w:pPr>
        <w:pStyle w:val="Stopka"/>
        <w:tabs>
          <w:tab w:val="left" w:pos="708"/>
        </w:tabs>
        <w:ind w:firstLine="708"/>
        <w:jc w:val="both"/>
        <w:rPr>
          <w:rFonts w:ascii="Arial" w:hAnsi="Arial" w:cs="Arial"/>
        </w:rPr>
      </w:pPr>
      <w:r w:rsidRPr="001C0709">
        <w:rPr>
          <w:rFonts w:ascii="Arial" w:hAnsi="Arial" w:cs="Arial"/>
        </w:rPr>
        <w:t xml:space="preserve">Zgodnie z § </w:t>
      </w:r>
      <w:r w:rsidR="00AD641E">
        <w:rPr>
          <w:rFonts w:ascii="Arial" w:hAnsi="Arial" w:cs="Arial"/>
        </w:rPr>
        <w:t>3</w:t>
      </w:r>
      <w:r w:rsidRPr="001C0709">
        <w:rPr>
          <w:rFonts w:ascii="Arial" w:hAnsi="Arial" w:cs="Arial"/>
        </w:rPr>
        <w:t xml:space="preserve"> pkt. </w:t>
      </w:r>
      <w:r w:rsidR="00AD641E">
        <w:rPr>
          <w:rFonts w:ascii="Arial" w:hAnsi="Arial" w:cs="Arial"/>
        </w:rPr>
        <w:t>63</w:t>
      </w:r>
      <w:r w:rsidRPr="001C0709">
        <w:rPr>
          <w:rFonts w:ascii="Arial" w:hAnsi="Arial" w:cs="Arial"/>
        </w:rPr>
        <w:t xml:space="preserve"> Rozporządzenia  Rady Ministrów z dnia 9 listopada 2004 r. w sprawie określenia rodzajów przedsięwzięć mogących znacząco oddziaływać na środowisko oraz szczegółowych uwarunkowań związanych z kwalifikowaniem przedsięwzięcia do sporządzenia raportu  o oddziaływaniu na środowisko (Dz. U. </w:t>
      </w:r>
      <w:r w:rsidR="00AD641E">
        <w:rPr>
          <w:rFonts w:ascii="Arial" w:hAnsi="Arial" w:cs="Arial"/>
        </w:rPr>
        <w:t xml:space="preserve">              </w:t>
      </w:r>
      <w:r w:rsidRPr="001C0709">
        <w:rPr>
          <w:rFonts w:ascii="Arial" w:hAnsi="Arial" w:cs="Arial"/>
        </w:rPr>
        <w:t xml:space="preserve">z 2004 r., Nr 257, poz. 2573 z </w:t>
      </w:r>
      <w:proofErr w:type="spellStart"/>
      <w:r w:rsidRPr="001C0709">
        <w:rPr>
          <w:rFonts w:ascii="Arial" w:hAnsi="Arial" w:cs="Arial"/>
        </w:rPr>
        <w:t>późn</w:t>
      </w:r>
      <w:proofErr w:type="spellEnd"/>
      <w:r w:rsidRPr="001C0709">
        <w:rPr>
          <w:rFonts w:ascii="Arial" w:hAnsi="Arial" w:cs="Arial"/>
        </w:rPr>
        <w:t xml:space="preserve">. zm.), w związku z art. 173 ust. 2 ustawy z dnia </w:t>
      </w:r>
      <w:r w:rsidR="00AD641E">
        <w:rPr>
          <w:rFonts w:ascii="Arial" w:hAnsi="Arial" w:cs="Arial"/>
        </w:rPr>
        <w:t xml:space="preserve">   </w:t>
      </w:r>
      <w:r w:rsidRPr="001C0709">
        <w:rPr>
          <w:rFonts w:ascii="Arial" w:hAnsi="Arial" w:cs="Arial"/>
        </w:rPr>
        <w:t>3 października 2008 r. o udostę</w:t>
      </w:r>
      <w:r w:rsidR="00AD641E">
        <w:rPr>
          <w:rFonts w:ascii="Arial" w:hAnsi="Arial" w:cs="Arial"/>
        </w:rPr>
        <w:t xml:space="preserve">pnianiu informacji o środowisku </w:t>
      </w:r>
      <w:r w:rsidRPr="001C0709">
        <w:rPr>
          <w:rFonts w:ascii="Arial" w:hAnsi="Arial" w:cs="Arial"/>
        </w:rPr>
        <w:t xml:space="preserve">i jego ochronie, </w:t>
      </w:r>
      <w:r w:rsidRPr="001C0709">
        <w:rPr>
          <w:rFonts w:ascii="Arial" w:hAnsi="Arial" w:cs="Arial"/>
        </w:rPr>
        <w:lastRenderedPageBreak/>
        <w:t xml:space="preserve">udziale społeczeństwa  w ochronie środowiska oraz o ocenach oddziaływania </w:t>
      </w:r>
      <w:r w:rsidR="00AD641E">
        <w:rPr>
          <w:rFonts w:ascii="Arial" w:hAnsi="Arial" w:cs="Arial"/>
        </w:rPr>
        <w:t xml:space="preserve">                </w:t>
      </w:r>
      <w:r w:rsidRPr="001C0709">
        <w:rPr>
          <w:rFonts w:ascii="Arial" w:hAnsi="Arial" w:cs="Arial"/>
        </w:rPr>
        <w:t>na środowisko (Dz. U. Nr 199, poz. 1227</w:t>
      </w:r>
      <w:r w:rsidR="00AD641E">
        <w:rPr>
          <w:rFonts w:ascii="Arial" w:hAnsi="Arial" w:cs="Arial"/>
        </w:rPr>
        <w:t xml:space="preserve"> z </w:t>
      </w:r>
      <w:proofErr w:type="spellStart"/>
      <w:r w:rsidR="00AD641E">
        <w:rPr>
          <w:rFonts w:ascii="Arial" w:hAnsi="Arial" w:cs="Arial"/>
        </w:rPr>
        <w:t>późn</w:t>
      </w:r>
      <w:proofErr w:type="spellEnd"/>
      <w:r w:rsidR="00AD641E">
        <w:rPr>
          <w:rFonts w:ascii="Arial" w:hAnsi="Arial" w:cs="Arial"/>
        </w:rPr>
        <w:t>. zm.</w:t>
      </w:r>
      <w:r w:rsidRPr="001C0709">
        <w:rPr>
          <w:rFonts w:ascii="Arial" w:hAnsi="Arial" w:cs="Arial"/>
        </w:rPr>
        <w:t>), powyższe przedsięwzięcie zalicza się do inwestycji mogących potencjalnie znacząco oddziaływać</w:t>
      </w:r>
      <w:r w:rsidR="000E4953" w:rsidRPr="001C0709">
        <w:rPr>
          <w:rFonts w:ascii="Arial" w:hAnsi="Arial" w:cs="Arial"/>
        </w:rPr>
        <w:t xml:space="preserve">                           </w:t>
      </w:r>
      <w:r w:rsidRPr="001C0709">
        <w:rPr>
          <w:rFonts w:ascii="Arial" w:hAnsi="Arial" w:cs="Arial"/>
        </w:rPr>
        <w:t xml:space="preserve"> na środowisko, dla których  obowiązek sporządzenia raportu o oddziaływaniu </w:t>
      </w:r>
      <w:r w:rsidR="000E4953" w:rsidRPr="001C0709">
        <w:rPr>
          <w:rFonts w:ascii="Arial" w:hAnsi="Arial" w:cs="Arial"/>
        </w:rPr>
        <w:t xml:space="preserve">                   </w:t>
      </w:r>
      <w:r w:rsidRPr="001C0709">
        <w:rPr>
          <w:rFonts w:ascii="Arial" w:hAnsi="Arial" w:cs="Arial"/>
        </w:rPr>
        <w:t>na środowisko  może być wymagany.</w:t>
      </w:r>
    </w:p>
    <w:p w:rsidR="0060392B" w:rsidRPr="001C0709" w:rsidRDefault="0060392B" w:rsidP="0060392B">
      <w:pPr>
        <w:spacing w:after="0" w:line="240" w:lineRule="auto"/>
        <w:jc w:val="both"/>
        <w:rPr>
          <w:rFonts w:ascii="Arial" w:hAnsi="Arial" w:cs="Arial"/>
          <w:sz w:val="24"/>
          <w:szCs w:val="24"/>
        </w:rPr>
      </w:pPr>
      <w:r w:rsidRPr="001C0709">
        <w:rPr>
          <w:rFonts w:ascii="Arial" w:hAnsi="Arial" w:cs="Arial"/>
          <w:sz w:val="24"/>
          <w:szCs w:val="24"/>
        </w:rPr>
        <w:t>Planowane</w:t>
      </w:r>
      <w:r w:rsidR="000F571A">
        <w:rPr>
          <w:rFonts w:ascii="Arial" w:hAnsi="Arial" w:cs="Arial"/>
          <w:sz w:val="24"/>
          <w:szCs w:val="24"/>
        </w:rPr>
        <w:t xml:space="preserve"> przedsięwzięcie </w:t>
      </w:r>
      <w:r w:rsidR="000F571A" w:rsidRPr="002D7139">
        <w:rPr>
          <w:rFonts w:ascii="Arial" w:hAnsi="Arial" w:cs="Arial"/>
          <w:color w:val="262626"/>
          <w:sz w:val="24"/>
          <w:szCs w:val="24"/>
        </w:rPr>
        <w:t>realizowane będzie na dzi</w:t>
      </w:r>
      <w:r w:rsidR="000F571A">
        <w:rPr>
          <w:rFonts w:ascii="Arial" w:hAnsi="Arial" w:cs="Arial"/>
          <w:color w:val="262626"/>
          <w:sz w:val="24"/>
          <w:szCs w:val="24"/>
        </w:rPr>
        <w:t xml:space="preserve">ałkach o nr </w:t>
      </w:r>
      <w:proofErr w:type="spellStart"/>
      <w:r w:rsidR="000F571A">
        <w:rPr>
          <w:rFonts w:ascii="Arial" w:hAnsi="Arial" w:cs="Arial"/>
          <w:color w:val="262626"/>
          <w:sz w:val="24"/>
          <w:szCs w:val="24"/>
        </w:rPr>
        <w:t>ewid</w:t>
      </w:r>
      <w:proofErr w:type="spellEnd"/>
      <w:r w:rsidR="000F571A">
        <w:rPr>
          <w:rFonts w:ascii="Arial" w:hAnsi="Arial" w:cs="Arial"/>
          <w:color w:val="262626"/>
          <w:sz w:val="24"/>
          <w:szCs w:val="24"/>
        </w:rPr>
        <w:t xml:space="preserve">. 172                  w Starym Karolinowie, 256 </w:t>
      </w:r>
      <w:r w:rsidR="000F571A" w:rsidRPr="002D7139">
        <w:rPr>
          <w:rFonts w:ascii="Arial" w:hAnsi="Arial" w:cs="Arial"/>
          <w:color w:val="262626"/>
          <w:sz w:val="24"/>
          <w:szCs w:val="24"/>
        </w:rPr>
        <w:t>w Radziwiłłowie oraz 182/5 w Walerianach dla których  obowiązuje miejscowy plan zagospodarowania przestrzennego</w:t>
      </w:r>
      <w:r w:rsidR="000F571A">
        <w:rPr>
          <w:rFonts w:ascii="Arial" w:hAnsi="Arial" w:cs="Arial"/>
          <w:color w:val="262626"/>
          <w:sz w:val="24"/>
          <w:szCs w:val="24"/>
        </w:rPr>
        <w:t xml:space="preserve">, natomiast                      </w:t>
      </w:r>
      <w:r w:rsidR="000F571A" w:rsidRPr="002D7139">
        <w:rPr>
          <w:rFonts w:ascii="Arial" w:hAnsi="Arial" w:cs="Arial"/>
          <w:color w:val="262626"/>
          <w:sz w:val="24"/>
          <w:szCs w:val="24"/>
        </w:rPr>
        <w:t xml:space="preserve">na działkach o nr </w:t>
      </w:r>
      <w:proofErr w:type="spellStart"/>
      <w:r w:rsidR="000F571A" w:rsidRPr="002D7139">
        <w:rPr>
          <w:rFonts w:ascii="Arial" w:hAnsi="Arial" w:cs="Arial"/>
          <w:color w:val="262626"/>
          <w:sz w:val="24"/>
          <w:szCs w:val="24"/>
        </w:rPr>
        <w:t>ewid</w:t>
      </w:r>
      <w:proofErr w:type="spellEnd"/>
      <w:r w:rsidR="000F571A" w:rsidRPr="002D7139">
        <w:rPr>
          <w:rFonts w:ascii="Arial" w:hAnsi="Arial" w:cs="Arial"/>
          <w:color w:val="262626"/>
          <w:sz w:val="24"/>
          <w:szCs w:val="24"/>
        </w:rPr>
        <w:t xml:space="preserve">.  96 w Starym Karolinowie, 259/19 w Radziwiłłowie, 111 i 114 </w:t>
      </w:r>
      <w:r w:rsidR="000F571A">
        <w:rPr>
          <w:rFonts w:ascii="Arial" w:hAnsi="Arial" w:cs="Arial"/>
          <w:color w:val="262626"/>
          <w:sz w:val="24"/>
          <w:szCs w:val="24"/>
        </w:rPr>
        <w:t xml:space="preserve">           </w:t>
      </w:r>
      <w:r w:rsidR="000F571A" w:rsidRPr="002D7139">
        <w:rPr>
          <w:rFonts w:ascii="Arial" w:hAnsi="Arial" w:cs="Arial"/>
          <w:color w:val="262626"/>
          <w:sz w:val="24"/>
          <w:szCs w:val="24"/>
        </w:rPr>
        <w:t xml:space="preserve">w Olszance, 17, 29, 34 i 73 w </w:t>
      </w:r>
      <w:proofErr w:type="spellStart"/>
      <w:r w:rsidR="000F571A" w:rsidRPr="002D7139">
        <w:rPr>
          <w:rFonts w:ascii="Arial" w:hAnsi="Arial" w:cs="Arial"/>
          <w:color w:val="262626"/>
          <w:sz w:val="24"/>
          <w:szCs w:val="24"/>
        </w:rPr>
        <w:t>Wilczynku</w:t>
      </w:r>
      <w:proofErr w:type="spellEnd"/>
      <w:r w:rsidR="000F571A" w:rsidRPr="002D7139">
        <w:rPr>
          <w:rFonts w:ascii="Arial" w:hAnsi="Arial" w:cs="Arial"/>
          <w:color w:val="262626"/>
          <w:sz w:val="24"/>
          <w:szCs w:val="24"/>
        </w:rPr>
        <w:t>, 109 i 108 w Zatorze, 114 w Pniowym 182, 13, 29, 232, 229, 112, 137, 181, 138, 139, 230 i 30 w Studzieńcu oraz 1, 83, 321, 193 i 194 w Żukowie brak jest miejscowego planu zagospodarowania przestrzennego</w:t>
      </w:r>
      <w:r w:rsidR="000E4953" w:rsidRPr="001C0709">
        <w:rPr>
          <w:rFonts w:ascii="Arial" w:hAnsi="Arial" w:cs="Arial"/>
          <w:color w:val="262626"/>
          <w:sz w:val="24"/>
          <w:szCs w:val="24"/>
        </w:rPr>
        <w:t xml:space="preserve"> dlatego  zgodnie z art. 59 ust. 1 ustawy z dnia 27 marca 2003 roku o planowaniu </w:t>
      </w:r>
      <w:r w:rsidR="000F571A">
        <w:rPr>
          <w:rFonts w:ascii="Arial" w:hAnsi="Arial" w:cs="Arial"/>
          <w:color w:val="262626"/>
          <w:sz w:val="24"/>
          <w:szCs w:val="24"/>
        </w:rPr>
        <w:t xml:space="preserve">              </w:t>
      </w:r>
      <w:r w:rsidR="000E4953" w:rsidRPr="001C0709">
        <w:rPr>
          <w:rFonts w:ascii="Arial" w:hAnsi="Arial" w:cs="Arial"/>
          <w:color w:val="262626"/>
          <w:sz w:val="24"/>
          <w:szCs w:val="24"/>
        </w:rPr>
        <w:t xml:space="preserve">i zagospodarowaniu przestrzennym (Dz. U. z 2003r. Nr 80, poz. 717 z </w:t>
      </w:r>
      <w:proofErr w:type="spellStart"/>
      <w:r w:rsidR="000E4953" w:rsidRPr="001C0709">
        <w:rPr>
          <w:rFonts w:ascii="Arial" w:hAnsi="Arial" w:cs="Arial"/>
          <w:color w:val="262626"/>
          <w:sz w:val="24"/>
          <w:szCs w:val="24"/>
        </w:rPr>
        <w:t>późn</w:t>
      </w:r>
      <w:proofErr w:type="spellEnd"/>
      <w:r w:rsidR="000E4953" w:rsidRPr="001C0709">
        <w:rPr>
          <w:rFonts w:ascii="Arial" w:hAnsi="Arial" w:cs="Arial"/>
          <w:color w:val="262626"/>
          <w:sz w:val="24"/>
          <w:szCs w:val="24"/>
        </w:rPr>
        <w:t xml:space="preserve">. zm.) zmiana zagospodarowania terenu w przypadku braku miejscowego planu polegająca </w:t>
      </w:r>
      <w:r w:rsidR="001C0709">
        <w:rPr>
          <w:rFonts w:ascii="Arial" w:hAnsi="Arial" w:cs="Arial"/>
          <w:color w:val="262626"/>
          <w:sz w:val="24"/>
          <w:szCs w:val="24"/>
        </w:rPr>
        <w:t xml:space="preserve">                  </w:t>
      </w:r>
      <w:r w:rsidR="000E4953" w:rsidRPr="001C0709">
        <w:rPr>
          <w:rFonts w:ascii="Arial" w:hAnsi="Arial" w:cs="Arial"/>
          <w:color w:val="262626"/>
          <w:sz w:val="24"/>
          <w:szCs w:val="24"/>
        </w:rPr>
        <w:t>na wykonaniu robót budowlanych wymaga ustalenia w drodze decyzji.</w:t>
      </w:r>
      <w:r w:rsidRPr="001C0709">
        <w:rPr>
          <w:rFonts w:ascii="Arial" w:hAnsi="Arial" w:cs="Arial"/>
          <w:sz w:val="24"/>
          <w:szCs w:val="24"/>
        </w:rPr>
        <w:t xml:space="preserve"> </w:t>
      </w:r>
    </w:p>
    <w:p w:rsidR="0060392B" w:rsidRPr="001C0709" w:rsidRDefault="0060392B" w:rsidP="0060392B">
      <w:pPr>
        <w:spacing w:after="0" w:line="240" w:lineRule="auto"/>
        <w:jc w:val="both"/>
        <w:rPr>
          <w:rFonts w:ascii="Arial" w:hAnsi="Arial" w:cs="Arial"/>
          <w:sz w:val="24"/>
          <w:szCs w:val="24"/>
        </w:rPr>
      </w:pPr>
    </w:p>
    <w:p w:rsidR="0060392B" w:rsidRDefault="0060392B" w:rsidP="0060392B">
      <w:pPr>
        <w:ind w:firstLine="708"/>
        <w:jc w:val="both"/>
        <w:rPr>
          <w:rFonts w:ascii="Arial" w:hAnsi="Arial" w:cs="Arial"/>
          <w:sz w:val="24"/>
          <w:szCs w:val="24"/>
        </w:rPr>
      </w:pPr>
      <w:r w:rsidRPr="001C0709">
        <w:rPr>
          <w:rFonts w:ascii="Arial" w:hAnsi="Arial" w:cs="Arial"/>
          <w:sz w:val="24"/>
          <w:szCs w:val="24"/>
        </w:rPr>
        <w:t xml:space="preserve">O wszczęciu postępowania zawiadomione zostały wszystkie osoby będące stronami poprzez zawiadomienie </w:t>
      </w:r>
      <w:r w:rsidR="000F571A">
        <w:rPr>
          <w:rFonts w:ascii="Arial" w:hAnsi="Arial" w:cs="Arial"/>
          <w:sz w:val="24"/>
          <w:szCs w:val="24"/>
        </w:rPr>
        <w:t xml:space="preserve"> zgodnie z art. 61 § 4 Kodeksu postępowania a</w:t>
      </w:r>
      <w:r w:rsidRPr="001C0709">
        <w:rPr>
          <w:rFonts w:ascii="Arial" w:hAnsi="Arial" w:cs="Arial"/>
          <w:sz w:val="24"/>
          <w:szCs w:val="24"/>
        </w:rPr>
        <w:t xml:space="preserve">dministracyjnego. Na podstawie art. 64 ust. 1 </w:t>
      </w:r>
      <w:proofErr w:type="spellStart"/>
      <w:r w:rsidRPr="001C0709">
        <w:rPr>
          <w:rFonts w:ascii="Arial" w:hAnsi="Arial" w:cs="Arial"/>
          <w:sz w:val="24"/>
          <w:szCs w:val="24"/>
        </w:rPr>
        <w:t>pkt</w:t>
      </w:r>
      <w:proofErr w:type="spellEnd"/>
      <w:r w:rsidRPr="001C0709">
        <w:rPr>
          <w:rFonts w:ascii="Arial" w:hAnsi="Arial" w:cs="Arial"/>
          <w:sz w:val="24"/>
          <w:szCs w:val="24"/>
        </w:rPr>
        <w:t xml:space="preserve"> 1 i 2 ustawy z dnia 3 października 2008 r. o udostępnianiu informacji</w:t>
      </w:r>
      <w:r w:rsidR="00C617B4">
        <w:rPr>
          <w:rFonts w:ascii="Arial" w:hAnsi="Arial" w:cs="Arial"/>
          <w:sz w:val="24"/>
          <w:szCs w:val="24"/>
        </w:rPr>
        <w:t xml:space="preserve"> </w:t>
      </w:r>
      <w:r w:rsidRPr="001C0709">
        <w:rPr>
          <w:rFonts w:ascii="Arial" w:hAnsi="Arial" w:cs="Arial"/>
          <w:sz w:val="24"/>
          <w:szCs w:val="24"/>
        </w:rPr>
        <w:t xml:space="preserve"> o środowisku i jego ochronie, udziale społeczeństwa w ochronie środowiska oraz o ocenach oddziaływania na środowisko (Dz. U. Nr 199, poz. 1227</w:t>
      </w:r>
      <w:r w:rsidR="00AD641E">
        <w:rPr>
          <w:rFonts w:ascii="Arial" w:hAnsi="Arial" w:cs="Arial"/>
          <w:sz w:val="24"/>
          <w:szCs w:val="24"/>
        </w:rPr>
        <w:t xml:space="preserve"> z </w:t>
      </w:r>
      <w:proofErr w:type="spellStart"/>
      <w:r w:rsidR="00AD641E">
        <w:rPr>
          <w:rFonts w:ascii="Arial" w:hAnsi="Arial" w:cs="Arial"/>
          <w:sz w:val="24"/>
          <w:szCs w:val="24"/>
        </w:rPr>
        <w:t>późn</w:t>
      </w:r>
      <w:proofErr w:type="spellEnd"/>
      <w:r w:rsidR="00AD641E">
        <w:rPr>
          <w:rFonts w:ascii="Arial" w:hAnsi="Arial" w:cs="Arial"/>
          <w:sz w:val="24"/>
          <w:szCs w:val="24"/>
        </w:rPr>
        <w:t>. zm.</w:t>
      </w:r>
      <w:r w:rsidRPr="001C0709">
        <w:rPr>
          <w:rFonts w:ascii="Arial" w:hAnsi="Arial" w:cs="Arial"/>
          <w:sz w:val="24"/>
          <w:szCs w:val="24"/>
        </w:rPr>
        <w:t xml:space="preserve">), </w:t>
      </w:r>
      <w:r w:rsidR="000E4953" w:rsidRPr="001C0709">
        <w:rPr>
          <w:rFonts w:ascii="Arial" w:hAnsi="Arial" w:cs="Arial"/>
          <w:sz w:val="24"/>
          <w:szCs w:val="24"/>
        </w:rPr>
        <w:t>Wójt Gminy Puszcza Mariańska</w:t>
      </w:r>
      <w:r w:rsidRPr="001C0709">
        <w:rPr>
          <w:rFonts w:ascii="Arial" w:hAnsi="Arial" w:cs="Arial"/>
          <w:sz w:val="24"/>
          <w:szCs w:val="24"/>
        </w:rPr>
        <w:t xml:space="preserve"> wystąpił </w:t>
      </w:r>
      <w:r w:rsidR="00AD641E">
        <w:rPr>
          <w:rFonts w:ascii="Arial" w:hAnsi="Arial" w:cs="Arial"/>
          <w:sz w:val="24"/>
          <w:szCs w:val="24"/>
        </w:rPr>
        <w:t xml:space="preserve">           </w:t>
      </w:r>
      <w:r w:rsidRPr="001C0709">
        <w:rPr>
          <w:rFonts w:ascii="Arial" w:hAnsi="Arial" w:cs="Arial"/>
          <w:sz w:val="24"/>
          <w:szCs w:val="24"/>
        </w:rPr>
        <w:t>do organów ochrony środowiska o opinię w sprawie potrzeby przeprowadzenia oceny oddziaływania w</w:t>
      </w:r>
      <w:r w:rsidR="000E4953" w:rsidRPr="001C0709">
        <w:rPr>
          <w:rFonts w:ascii="Arial" w:hAnsi="Arial" w:cs="Arial"/>
          <w:sz w:val="24"/>
          <w:szCs w:val="24"/>
        </w:rPr>
        <w:t>/</w:t>
      </w:r>
      <w:r w:rsidRPr="001C0709">
        <w:rPr>
          <w:rFonts w:ascii="Arial" w:hAnsi="Arial" w:cs="Arial"/>
          <w:sz w:val="24"/>
          <w:szCs w:val="24"/>
        </w:rPr>
        <w:t xml:space="preserve">w przedsięwzięcia na środowisko i ewentualnego  zakresu raportu: </w:t>
      </w:r>
    </w:p>
    <w:p w:rsidR="00496FDA" w:rsidRPr="001C0709" w:rsidRDefault="00496FDA" w:rsidP="00496FDA">
      <w:pPr>
        <w:jc w:val="both"/>
        <w:rPr>
          <w:rFonts w:ascii="Arial" w:hAnsi="Arial" w:cs="Arial"/>
          <w:sz w:val="24"/>
          <w:szCs w:val="24"/>
        </w:rPr>
      </w:pPr>
      <w:r>
        <w:rPr>
          <w:rFonts w:ascii="Arial" w:hAnsi="Arial" w:cs="Arial"/>
          <w:sz w:val="24"/>
          <w:szCs w:val="24"/>
        </w:rPr>
        <w:t xml:space="preserve">- Regionalnego Dyrektora Ochrony Środowiska  w Warszawie, który wyraził opinię              o braku konieczności przeprowadzenia oceny oddziaływania na projektowany                  do objęcia ochroną w ramach Dyrektywy Siedliskowej obszar Natura 2000 – Łąki Żukowskie (PLH 14_33) dla planowanego przedsięwzięcia – postanowienie RDOŚ-14-WPN-II-PB-6633/416/09 z dnia 30.09.2009r. </w:t>
      </w:r>
    </w:p>
    <w:p w:rsidR="0060392B" w:rsidRPr="001C0709" w:rsidRDefault="0060392B" w:rsidP="0060392B">
      <w:pPr>
        <w:spacing w:line="240" w:lineRule="auto"/>
        <w:jc w:val="both"/>
        <w:rPr>
          <w:rFonts w:ascii="Arial" w:hAnsi="Arial" w:cs="Arial"/>
          <w:sz w:val="24"/>
          <w:szCs w:val="24"/>
        </w:rPr>
      </w:pPr>
      <w:r w:rsidRPr="001C0709">
        <w:rPr>
          <w:rFonts w:ascii="Arial" w:hAnsi="Arial" w:cs="Arial"/>
          <w:sz w:val="24"/>
          <w:szCs w:val="24"/>
        </w:rPr>
        <w:t>- Starosty Powiatu Żyrardowskiego, który postanowił uznać planowane przedsięwzięcie mogące potencjalnie znacząco oddziaływać na środowisko – za przedsięwzięcie, dla którego można odstąpić od nałożenia obowiązku przeprowadzenia oceny oddziaływania na środowisko tego przedsięwzięcia - postanowienie  Nr OŚ.II</w:t>
      </w:r>
      <w:r w:rsidR="000E4953" w:rsidRPr="001C0709">
        <w:rPr>
          <w:rFonts w:ascii="Arial" w:hAnsi="Arial" w:cs="Arial"/>
          <w:sz w:val="24"/>
          <w:szCs w:val="24"/>
        </w:rPr>
        <w:t>.7633/</w:t>
      </w:r>
      <w:r w:rsidR="00154F51">
        <w:rPr>
          <w:rFonts w:ascii="Arial" w:hAnsi="Arial" w:cs="Arial"/>
          <w:sz w:val="24"/>
          <w:szCs w:val="24"/>
        </w:rPr>
        <w:t>8</w:t>
      </w:r>
      <w:r w:rsidR="000E4953" w:rsidRPr="001C0709">
        <w:rPr>
          <w:rFonts w:ascii="Arial" w:hAnsi="Arial" w:cs="Arial"/>
          <w:sz w:val="24"/>
          <w:szCs w:val="24"/>
        </w:rPr>
        <w:t>/P/09</w:t>
      </w:r>
      <w:r w:rsidR="00154F51">
        <w:rPr>
          <w:rFonts w:ascii="Arial" w:hAnsi="Arial" w:cs="Arial"/>
          <w:sz w:val="24"/>
          <w:szCs w:val="24"/>
        </w:rPr>
        <w:t xml:space="preserve">  z dnia 14.07</w:t>
      </w:r>
      <w:r w:rsidR="000E4953" w:rsidRPr="001C0709">
        <w:rPr>
          <w:rFonts w:ascii="Arial" w:hAnsi="Arial" w:cs="Arial"/>
          <w:sz w:val="24"/>
          <w:szCs w:val="24"/>
        </w:rPr>
        <w:t>.2009</w:t>
      </w:r>
      <w:r w:rsidRPr="001C0709">
        <w:rPr>
          <w:rFonts w:ascii="Arial" w:hAnsi="Arial" w:cs="Arial"/>
          <w:sz w:val="24"/>
          <w:szCs w:val="24"/>
        </w:rPr>
        <w:t xml:space="preserve"> r.</w:t>
      </w:r>
    </w:p>
    <w:p w:rsidR="0060392B" w:rsidRPr="001C0709" w:rsidRDefault="0060392B" w:rsidP="0060392B">
      <w:pPr>
        <w:spacing w:line="240" w:lineRule="auto"/>
        <w:jc w:val="both"/>
        <w:rPr>
          <w:rFonts w:ascii="Arial" w:hAnsi="Arial" w:cs="Arial"/>
          <w:sz w:val="24"/>
          <w:szCs w:val="24"/>
        </w:rPr>
      </w:pPr>
      <w:r w:rsidRPr="001C0709">
        <w:rPr>
          <w:rFonts w:ascii="Arial" w:hAnsi="Arial" w:cs="Arial"/>
          <w:sz w:val="24"/>
          <w:szCs w:val="24"/>
        </w:rPr>
        <w:t>- Państwowego</w:t>
      </w:r>
      <w:r w:rsidR="000F571A">
        <w:rPr>
          <w:rFonts w:ascii="Arial" w:hAnsi="Arial" w:cs="Arial"/>
          <w:sz w:val="24"/>
          <w:szCs w:val="24"/>
        </w:rPr>
        <w:t xml:space="preserve"> </w:t>
      </w:r>
      <w:r w:rsidR="000F571A" w:rsidRPr="009B6E21">
        <w:rPr>
          <w:rFonts w:ascii="Arial" w:hAnsi="Arial" w:cs="Arial"/>
          <w:color w:val="262626"/>
          <w:sz w:val="24"/>
          <w:szCs w:val="24"/>
        </w:rPr>
        <w:t xml:space="preserve">Powiatowego Inspektora Sanitarnego w Żyrardowie, który </w:t>
      </w:r>
      <w:r w:rsidR="000F571A">
        <w:rPr>
          <w:rFonts w:ascii="Arial" w:hAnsi="Arial" w:cs="Arial"/>
          <w:color w:val="262626"/>
          <w:sz w:val="24"/>
          <w:szCs w:val="24"/>
        </w:rPr>
        <w:t xml:space="preserve">pismem </w:t>
      </w:r>
      <w:r w:rsidR="000F571A" w:rsidRPr="009B6E21">
        <w:rPr>
          <w:rFonts w:ascii="Arial" w:hAnsi="Arial" w:cs="Arial"/>
          <w:color w:val="262626"/>
          <w:sz w:val="24"/>
          <w:szCs w:val="24"/>
        </w:rPr>
        <w:t>ZNS/7</w:t>
      </w:r>
      <w:r w:rsidR="000F571A">
        <w:rPr>
          <w:rFonts w:ascii="Arial" w:hAnsi="Arial" w:cs="Arial"/>
          <w:color w:val="262626"/>
          <w:sz w:val="24"/>
          <w:szCs w:val="24"/>
        </w:rPr>
        <w:t>23/</w:t>
      </w:r>
      <w:r w:rsidR="00154F51">
        <w:rPr>
          <w:rFonts w:ascii="Arial" w:hAnsi="Arial" w:cs="Arial"/>
          <w:color w:val="262626"/>
          <w:sz w:val="24"/>
          <w:szCs w:val="24"/>
        </w:rPr>
        <w:t>20/2009 dnia 21.07</w:t>
      </w:r>
      <w:r w:rsidR="000F571A" w:rsidRPr="009B6E21">
        <w:rPr>
          <w:rFonts w:ascii="Arial" w:hAnsi="Arial" w:cs="Arial"/>
          <w:color w:val="262626"/>
          <w:sz w:val="24"/>
          <w:szCs w:val="24"/>
        </w:rPr>
        <w:t>.2009 roku</w:t>
      </w:r>
      <w:r w:rsidR="000F571A">
        <w:rPr>
          <w:rFonts w:ascii="Arial" w:hAnsi="Arial" w:cs="Arial"/>
          <w:color w:val="262626"/>
          <w:sz w:val="24"/>
          <w:szCs w:val="24"/>
        </w:rPr>
        <w:t>, poinformował, iż dla przedmiotowego przedsięwzięcia nie jest wymagane przeprowadzenie postępowania w sprawie oceny oddziaływania na środowisko związane z wydaniem decyzji środowiskowej, ponieważ przedsięwzięcie jest rozbudową sieci wodociągowej, a nie stanowi magistrali.</w:t>
      </w:r>
    </w:p>
    <w:p w:rsidR="0060392B" w:rsidRPr="001C0709" w:rsidRDefault="0060392B" w:rsidP="0060392B">
      <w:pPr>
        <w:pStyle w:val="Bezodstpw"/>
        <w:jc w:val="both"/>
        <w:rPr>
          <w:rFonts w:ascii="Arial" w:hAnsi="Arial" w:cs="Arial"/>
          <w:sz w:val="24"/>
          <w:szCs w:val="24"/>
        </w:rPr>
      </w:pPr>
      <w:r w:rsidRPr="001C0709">
        <w:rPr>
          <w:rFonts w:ascii="Arial" w:hAnsi="Arial" w:cs="Arial"/>
          <w:sz w:val="24"/>
          <w:szCs w:val="24"/>
        </w:rPr>
        <w:t>Kierując się kryteriami, o których mowa w art. 63 ust. 1 ustawy  o udostępnianiu informacji o środowisku i jego ochronie, udziale społeczeństwa w ochronie środowiska oraz ocenach oddziaływania na środowisko (Dz. U. Nr 199, poz. 1227</w:t>
      </w:r>
      <w:r w:rsidR="00154F51">
        <w:rPr>
          <w:rFonts w:ascii="Arial" w:hAnsi="Arial" w:cs="Arial"/>
          <w:sz w:val="24"/>
          <w:szCs w:val="24"/>
        </w:rPr>
        <w:t xml:space="preserve">            z </w:t>
      </w:r>
      <w:proofErr w:type="spellStart"/>
      <w:r w:rsidR="00154F51">
        <w:rPr>
          <w:rFonts w:ascii="Arial" w:hAnsi="Arial" w:cs="Arial"/>
          <w:sz w:val="24"/>
          <w:szCs w:val="24"/>
        </w:rPr>
        <w:t>późn</w:t>
      </w:r>
      <w:proofErr w:type="spellEnd"/>
      <w:r w:rsidR="00154F51">
        <w:rPr>
          <w:rFonts w:ascii="Arial" w:hAnsi="Arial" w:cs="Arial"/>
          <w:sz w:val="24"/>
          <w:szCs w:val="24"/>
        </w:rPr>
        <w:t>. zm.</w:t>
      </w:r>
      <w:r w:rsidRPr="001C0709">
        <w:rPr>
          <w:rFonts w:ascii="Arial" w:hAnsi="Arial" w:cs="Arial"/>
          <w:sz w:val="24"/>
          <w:szCs w:val="24"/>
        </w:rPr>
        <w:t>), oraz określonymi w §</w:t>
      </w:r>
      <w:r w:rsidR="000F571A">
        <w:rPr>
          <w:rFonts w:ascii="Arial" w:hAnsi="Arial" w:cs="Arial"/>
          <w:sz w:val="24"/>
          <w:szCs w:val="24"/>
        </w:rPr>
        <w:t xml:space="preserve"> </w:t>
      </w:r>
      <w:r w:rsidR="00154F51">
        <w:rPr>
          <w:rFonts w:ascii="Arial" w:hAnsi="Arial" w:cs="Arial"/>
          <w:sz w:val="24"/>
          <w:szCs w:val="24"/>
        </w:rPr>
        <w:t xml:space="preserve">3 pkt. 63 </w:t>
      </w:r>
      <w:r w:rsidRPr="001C0709">
        <w:rPr>
          <w:rFonts w:ascii="Arial" w:hAnsi="Arial" w:cs="Arial"/>
          <w:sz w:val="24"/>
          <w:szCs w:val="24"/>
        </w:rPr>
        <w:t>rozporządzenia Minis</w:t>
      </w:r>
      <w:r w:rsidR="00154F51">
        <w:rPr>
          <w:rFonts w:ascii="Arial" w:hAnsi="Arial" w:cs="Arial"/>
          <w:sz w:val="24"/>
          <w:szCs w:val="24"/>
        </w:rPr>
        <w:t xml:space="preserve">trów z dnia                   </w:t>
      </w:r>
      <w:r w:rsidR="00154F51">
        <w:rPr>
          <w:rFonts w:ascii="Arial" w:hAnsi="Arial" w:cs="Arial"/>
          <w:sz w:val="24"/>
          <w:szCs w:val="24"/>
        </w:rPr>
        <w:lastRenderedPageBreak/>
        <w:t xml:space="preserve">9 listopada 2004 r. </w:t>
      </w:r>
      <w:r w:rsidRPr="001C0709">
        <w:rPr>
          <w:rFonts w:ascii="Arial" w:hAnsi="Arial" w:cs="Arial"/>
          <w:sz w:val="24"/>
          <w:szCs w:val="24"/>
        </w:rPr>
        <w:t>w sprawie określenia rodzajów przedsięwzię</w:t>
      </w:r>
      <w:r w:rsidR="00154F51">
        <w:rPr>
          <w:rFonts w:ascii="Arial" w:hAnsi="Arial" w:cs="Arial"/>
          <w:sz w:val="24"/>
          <w:szCs w:val="24"/>
        </w:rPr>
        <w:t xml:space="preserve">ć mogących znacząco oddziaływa </w:t>
      </w:r>
      <w:r w:rsidRPr="001C0709">
        <w:rPr>
          <w:rFonts w:ascii="Arial" w:hAnsi="Arial" w:cs="Arial"/>
          <w:sz w:val="24"/>
          <w:szCs w:val="24"/>
        </w:rPr>
        <w:t>na środowisko oraz szczegółowych uwarunkowań związanych z kwalifikowaniem przedsięwzięcia do sporządzenia raportu  o oddziaływaniu na środowisko (Dz</w:t>
      </w:r>
      <w:r w:rsidR="00154F51">
        <w:rPr>
          <w:rFonts w:ascii="Arial" w:hAnsi="Arial" w:cs="Arial"/>
          <w:sz w:val="24"/>
          <w:szCs w:val="24"/>
        </w:rPr>
        <w:t xml:space="preserve">. U. </w:t>
      </w:r>
      <w:r w:rsidRPr="001C0709">
        <w:rPr>
          <w:rFonts w:ascii="Arial" w:hAnsi="Arial" w:cs="Arial"/>
          <w:sz w:val="24"/>
          <w:szCs w:val="24"/>
        </w:rPr>
        <w:t xml:space="preserve">z 2004 r., Nr 257, poz. 2573 z </w:t>
      </w:r>
      <w:proofErr w:type="spellStart"/>
      <w:r w:rsidRPr="001C0709">
        <w:rPr>
          <w:rFonts w:ascii="Arial" w:hAnsi="Arial" w:cs="Arial"/>
          <w:sz w:val="24"/>
          <w:szCs w:val="24"/>
        </w:rPr>
        <w:t>późn</w:t>
      </w:r>
      <w:proofErr w:type="spellEnd"/>
      <w:r w:rsidRPr="001C0709">
        <w:rPr>
          <w:rFonts w:ascii="Arial" w:hAnsi="Arial" w:cs="Arial"/>
          <w:sz w:val="24"/>
          <w:szCs w:val="24"/>
        </w:rPr>
        <w:t>. zm.), po przeprowadzonej analizie cech przedsięwzięcia, które:</w:t>
      </w:r>
    </w:p>
    <w:p w:rsidR="0060392B" w:rsidRPr="001C0709" w:rsidRDefault="0060392B" w:rsidP="00154F51">
      <w:pPr>
        <w:pStyle w:val="Bezodstpw"/>
        <w:numPr>
          <w:ilvl w:val="0"/>
          <w:numId w:val="31"/>
        </w:numPr>
        <w:jc w:val="both"/>
        <w:rPr>
          <w:rFonts w:ascii="Arial" w:hAnsi="Arial" w:cs="Arial"/>
          <w:sz w:val="24"/>
          <w:szCs w:val="24"/>
        </w:rPr>
      </w:pPr>
      <w:r w:rsidRPr="001C0709">
        <w:rPr>
          <w:rFonts w:ascii="Arial" w:hAnsi="Arial" w:cs="Arial"/>
          <w:sz w:val="24"/>
          <w:szCs w:val="24"/>
        </w:rPr>
        <w:t xml:space="preserve">nie spowoduje niekorzystnych zmian w środowisku, z wyłączeniem okresu realizacji oraz nie zwiększy ilości i rodzaju  wprowadzanych do środowiska substancji, </w:t>
      </w:r>
    </w:p>
    <w:p w:rsidR="00154F51" w:rsidRPr="00154F51" w:rsidRDefault="000F571A" w:rsidP="00154F51">
      <w:pPr>
        <w:pStyle w:val="Tekstpodstawowywcity2"/>
        <w:numPr>
          <w:ilvl w:val="0"/>
          <w:numId w:val="31"/>
        </w:numPr>
        <w:spacing w:line="240" w:lineRule="auto"/>
        <w:jc w:val="both"/>
        <w:rPr>
          <w:rFonts w:ascii="Arial" w:hAnsi="Arial" w:cs="Arial"/>
          <w:sz w:val="24"/>
        </w:rPr>
      </w:pPr>
      <w:r>
        <w:rPr>
          <w:rFonts w:ascii="Arial" w:hAnsi="Arial" w:cs="Arial"/>
          <w:color w:val="262626"/>
          <w:sz w:val="24"/>
        </w:rPr>
        <w:t xml:space="preserve">omawiana inwestycja </w:t>
      </w:r>
      <w:r w:rsidR="00154F51">
        <w:rPr>
          <w:rFonts w:ascii="Arial" w:hAnsi="Arial" w:cs="Arial"/>
          <w:color w:val="262626"/>
          <w:sz w:val="24"/>
        </w:rPr>
        <w:t xml:space="preserve">przebiegać będzie przez obszary podlegające ochronie </w:t>
      </w:r>
      <w:proofErr w:type="spellStart"/>
      <w:r w:rsidR="00154F51">
        <w:rPr>
          <w:rFonts w:ascii="Arial" w:hAnsi="Arial" w:cs="Arial"/>
          <w:color w:val="262626"/>
          <w:sz w:val="24"/>
        </w:rPr>
        <w:t>t.j</w:t>
      </w:r>
      <w:proofErr w:type="spellEnd"/>
      <w:r w:rsidR="00154F51">
        <w:rPr>
          <w:rFonts w:ascii="Arial" w:hAnsi="Arial" w:cs="Arial"/>
          <w:color w:val="262626"/>
          <w:sz w:val="24"/>
        </w:rPr>
        <w:t>.:</w:t>
      </w:r>
    </w:p>
    <w:p w:rsidR="00154F51" w:rsidRDefault="00154F51" w:rsidP="00154F51">
      <w:pPr>
        <w:pStyle w:val="Tekstpodstawowywcity2"/>
        <w:spacing w:line="240" w:lineRule="auto"/>
        <w:ind w:left="720" w:firstLine="0"/>
        <w:jc w:val="both"/>
        <w:rPr>
          <w:rFonts w:ascii="Arial" w:hAnsi="Arial" w:cs="Arial"/>
          <w:color w:val="262626"/>
          <w:sz w:val="24"/>
        </w:rPr>
      </w:pPr>
      <w:r>
        <w:rPr>
          <w:rFonts w:ascii="Arial" w:hAnsi="Arial" w:cs="Arial"/>
          <w:color w:val="262626"/>
          <w:sz w:val="24"/>
        </w:rPr>
        <w:t>- miejscowości Stary Karolinów i Studzieniec częściowo w niewielkich fragmentach położone są w obszarze otuliny Bolimowskiego Parku Krajobrazowego;</w:t>
      </w:r>
    </w:p>
    <w:p w:rsidR="00822588" w:rsidRDefault="00154F51" w:rsidP="00154F51">
      <w:pPr>
        <w:pStyle w:val="Tekstpodstawowywcity2"/>
        <w:spacing w:line="240" w:lineRule="auto"/>
        <w:ind w:left="720" w:firstLine="0"/>
        <w:jc w:val="both"/>
        <w:rPr>
          <w:rFonts w:ascii="Arial" w:hAnsi="Arial" w:cs="Arial"/>
          <w:color w:val="262626"/>
          <w:sz w:val="24"/>
        </w:rPr>
      </w:pPr>
      <w:r>
        <w:rPr>
          <w:rFonts w:ascii="Arial" w:hAnsi="Arial" w:cs="Arial"/>
          <w:color w:val="262626"/>
          <w:sz w:val="24"/>
        </w:rPr>
        <w:t>- miejscowość Radziwiłłów częściowo położona jest</w:t>
      </w:r>
      <w:r w:rsidR="00822588">
        <w:rPr>
          <w:rFonts w:ascii="Arial" w:hAnsi="Arial" w:cs="Arial"/>
          <w:color w:val="262626"/>
          <w:sz w:val="24"/>
        </w:rPr>
        <w:t xml:space="preserve"> w </w:t>
      </w:r>
      <w:proofErr w:type="spellStart"/>
      <w:r w:rsidR="00822588">
        <w:rPr>
          <w:rFonts w:ascii="Arial" w:hAnsi="Arial" w:cs="Arial"/>
          <w:color w:val="262626"/>
          <w:sz w:val="24"/>
        </w:rPr>
        <w:t>Bolimowsko-Radziejowickim</w:t>
      </w:r>
      <w:proofErr w:type="spellEnd"/>
      <w:r w:rsidR="00822588">
        <w:rPr>
          <w:rFonts w:ascii="Arial" w:hAnsi="Arial" w:cs="Arial"/>
          <w:color w:val="262626"/>
          <w:sz w:val="24"/>
        </w:rPr>
        <w:t xml:space="preserve"> z Doliną Środkowej Rawki Obszar Chronionego Krajobrazu;</w:t>
      </w:r>
    </w:p>
    <w:p w:rsidR="00154F51" w:rsidRPr="00154F51" w:rsidRDefault="00822588" w:rsidP="00154F51">
      <w:pPr>
        <w:pStyle w:val="Tekstpodstawowywcity2"/>
        <w:spacing w:line="240" w:lineRule="auto"/>
        <w:ind w:left="720" w:firstLine="0"/>
        <w:jc w:val="both"/>
        <w:rPr>
          <w:rFonts w:ascii="Arial" w:hAnsi="Arial" w:cs="Arial"/>
          <w:sz w:val="24"/>
        </w:rPr>
      </w:pPr>
      <w:r>
        <w:rPr>
          <w:rFonts w:ascii="Arial" w:hAnsi="Arial" w:cs="Arial"/>
          <w:color w:val="262626"/>
          <w:sz w:val="24"/>
        </w:rPr>
        <w:t>- miejscowości Studzieniec i Żuków teren projektowany do objęcia ochroną            w ramach Dyrektywy Siedliskowej obszaru Natura 2000 – Łąki Żukowskie (PLH 14_33).</w:t>
      </w:r>
      <w:r w:rsidR="00154F51">
        <w:rPr>
          <w:rFonts w:ascii="Arial" w:hAnsi="Arial" w:cs="Arial"/>
          <w:color w:val="262626"/>
          <w:sz w:val="24"/>
        </w:rPr>
        <w:t xml:space="preserve"> </w:t>
      </w:r>
    </w:p>
    <w:p w:rsidR="0060392B" w:rsidRPr="001C0709" w:rsidRDefault="0060392B" w:rsidP="00822588">
      <w:pPr>
        <w:pStyle w:val="Tekstpodstawowywcity2"/>
        <w:numPr>
          <w:ilvl w:val="0"/>
          <w:numId w:val="31"/>
        </w:numPr>
        <w:spacing w:line="240" w:lineRule="auto"/>
        <w:jc w:val="both"/>
        <w:rPr>
          <w:rFonts w:ascii="Arial" w:hAnsi="Arial" w:cs="Arial"/>
          <w:sz w:val="24"/>
        </w:rPr>
      </w:pPr>
      <w:r w:rsidRPr="001C0709">
        <w:rPr>
          <w:rFonts w:ascii="Arial" w:hAnsi="Arial" w:cs="Arial"/>
          <w:sz w:val="24"/>
        </w:rPr>
        <w:t xml:space="preserve">nie ma </w:t>
      </w:r>
      <w:proofErr w:type="spellStart"/>
      <w:r w:rsidRPr="001C0709">
        <w:rPr>
          <w:rFonts w:ascii="Arial" w:hAnsi="Arial" w:cs="Arial"/>
          <w:sz w:val="24"/>
        </w:rPr>
        <w:t>transgranicznego</w:t>
      </w:r>
      <w:proofErr w:type="spellEnd"/>
      <w:r w:rsidRPr="001C0709">
        <w:rPr>
          <w:rFonts w:ascii="Arial" w:hAnsi="Arial" w:cs="Arial"/>
          <w:sz w:val="24"/>
        </w:rPr>
        <w:t xml:space="preserve"> oddziaływania na środowisko,</w:t>
      </w:r>
    </w:p>
    <w:p w:rsidR="0060392B" w:rsidRPr="001C0709" w:rsidRDefault="0060392B" w:rsidP="0060392B">
      <w:pPr>
        <w:pStyle w:val="Tekstpodstawowywcity2"/>
        <w:spacing w:line="240" w:lineRule="auto"/>
        <w:ind w:firstLine="0"/>
        <w:jc w:val="both"/>
        <w:rPr>
          <w:rFonts w:ascii="Arial" w:hAnsi="Arial" w:cs="Arial"/>
          <w:sz w:val="24"/>
        </w:rPr>
      </w:pPr>
      <w:r w:rsidRPr="001C0709">
        <w:rPr>
          <w:rFonts w:ascii="Arial" w:hAnsi="Arial" w:cs="Arial"/>
          <w:sz w:val="24"/>
        </w:rPr>
        <w:t xml:space="preserve">oraz uwzględniając cechy przedsięwzięcia takie jak: rodzaj i charakterystyka; usytuowanie; rodzaj i skalę możliwego oddziaływania na środowisko, które nie wskazują na występowanie znaczącego oddziaływania planowanego przedsięwzięcia, </w:t>
      </w:r>
      <w:r w:rsidR="001622CA" w:rsidRPr="001C0709">
        <w:rPr>
          <w:rFonts w:ascii="Arial" w:hAnsi="Arial" w:cs="Arial"/>
          <w:sz w:val="24"/>
        </w:rPr>
        <w:t>Wójt Gminy Puszcza Mariańska</w:t>
      </w:r>
      <w:r w:rsidRPr="001C0709">
        <w:rPr>
          <w:rFonts w:ascii="Arial" w:hAnsi="Arial" w:cs="Arial"/>
          <w:sz w:val="24"/>
        </w:rPr>
        <w:t xml:space="preserve"> wydał postanowienie</w:t>
      </w:r>
      <w:r w:rsidR="001C0709">
        <w:rPr>
          <w:rFonts w:ascii="Arial" w:hAnsi="Arial" w:cs="Arial"/>
          <w:sz w:val="24"/>
        </w:rPr>
        <w:t>,</w:t>
      </w:r>
      <w:r w:rsidRPr="001C0709">
        <w:rPr>
          <w:rFonts w:ascii="Arial" w:hAnsi="Arial" w:cs="Arial"/>
          <w:sz w:val="24"/>
        </w:rPr>
        <w:t xml:space="preserve"> </w:t>
      </w:r>
      <w:r w:rsidR="001C0709">
        <w:rPr>
          <w:rFonts w:ascii="Arial" w:hAnsi="Arial" w:cs="Arial"/>
          <w:sz w:val="24"/>
        </w:rPr>
        <w:t xml:space="preserve">                         znak:</w:t>
      </w:r>
      <w:r w:rsidRPr="001C0709">
        <w:rPr>
          <w:rFonts w:ascii="Arial" w:hAnsi="Arial" w:cs="Arial"/>
          <w:sz w:val="24"/>
        </w:rPr>
        <w:t xml:space="preserve"> </w:t>
      </w:r>
      <w:r w:rsidR="001622CA" w:rsidRPr="001C0709">
        <w:rPr>
          <w:rFonts w:ascii="Arial" w:hAnsi="Arial" w:cs="Arial"/>
          <w:sz w:val="24"/>
        </w:rPr>
        <w:t>OŚ. 7336/4/2009</w:t>
      </w:r>
      <w:r w:rsidRPr="001C0709">
        <w:rPr>
          <w:rFonts w:ascii="Arial" w:hAnsi="Arial" w:cs="Arial"/>
          <w:sz w:val="24"/>
        </w:rPr>
        <w:t xml:space="preserve"> z dnia </w:t>
      </w:r>
      <w:r w:rsidR="00822588">
        <w:rPr>
          <w:rFonts w:ascii="Arial" w:hAnsi="Arial" w:cs="Arial"/>
          <w:sz w:val="24"/>
        </w:rPr>
        <w:t xml:space="preserve">08.10.2009r. </w:t>
      </w:r>
      <w:r w:rsidRPr="001C0709">
        <w:rPr>
          <w:rFonts w:ascii="Arial" w:hAnsi="Arial" w:cs="Arial"/>
          <w:sz w:val="24"/>
        </w:rPr>
        <w:t xml:space="preserve">stwierdzające brak potrzeby przeprowadzenia oceny oddziaływania na środowisko dla tego przedsięwzięcia </w:t>
      </w:r>
      <w:r w:rsidR="001C0709">
        <w:rPr>
          <w:rFonts w:ascii="Arial" w:hAnsi="Arial" w:cs="Arial"/>
          <w:sz w:val="24"/>
        </w:rPr>
        <w:t xml:space="preserve">                 </w:t>
      </w:r>
      <w:r w:rsidRPr="001C0709">
        <w:rPr>
          <w:rFonts w:ascii="Arial" w:hAnsi="Arial" w:cs="Arial"/>
          <w:sz w:val="24"/>
        </w:rPr>
        <w:t xml:space="preserve">i sporządzenia raportu o oddziaływaniu na środowisko.  </w:t>
      </w:r>
    </w:p>
    <w:p w:rsidR="001622CA" w:rsidRPr="001C0709" w:rsidRDefault="0060392B" w:rsidP="001622CA">
      <w:pPr>
        <w:spacing w:line="240" w:lineRule="auto"/>
        <w:ind w:firstLine="708"/>
        <w:jc w:val="both"/>
        <w:rPr>
          <w:rFonts w:ascii="Arial" w:hAnsi="Arial" w:cs="Arial"/>
          <w:sz w:val="24"/>
          <w:szCs w:val="24"/>
        </w:rPr>
      </w:pPr>
      <w:r w:rsidRPr="001C0709">
        <w:rPr>
          <w:rFonts w:ascii="Arial" w:hAnsi="Arial" w:cs="Arial"/>
          <w:sz w:val="24"/>
          <w:szCs w:val="24"/>
        </w:rPr>
        <w:t>Organ prowadzący postępowanie w sprawie wydania decyzji</w:t>
      </w:r>
      <w:r w:rsidR="001622CA" w:rsidRPr="001C0709">
        <w:rPr>
          <w:rFonts w:ascii="Arial" w:hAnsi="Arial" w:cs="Arial"/>
          <w:sz w:val="24"/>
          <w:szCs w:val="24"/>
        </w:rPr>
        <w:t xml:space="preserve">                                   </w:t>
      </w:r>
      <w:r w:rsidRPr="001C0709">
        <w:rPr>
          <w:rFonts w:ascii="Arial" w:hAnsi="Arial" w:cs="Arial"/>
          <w:sz w:val="24"/>
          <w:szCs w:val="24"/>
        </w:rPr>
        <w:t xml:space="preserve"> o środowiskowych uwarunkowaniach zgody na realizację wymienionego przedsięwzięcia  w oparciu o opinie organów ochrony środowiska oraz o Kartę informacyjną  przedsięwzięcia ponadto stwierdził, iż planowane przedsięwzięcie będzie realizowane </w:t>
      </w:r>
      <w:r w:rsidR="007618AB">
        <w:rPr>
          <w:rFonts w:ascii="Arial" w:hAnsi="Arial" w:cs="Arial"/>
          <w:sz w:val="24"/>
          <w:szCs w:val="24"/>
        </w:rPr>
        <w:t xml:space="preserve">w w/w miejscowościach ma na celu  </w:t>
      </w:r>
      <w:r w:rsidR="007618AB">
        <w:rPr>
          <w:rFonts w:ascii="Arial" w:hAnsi="Arial" w:cs="Arial"/>
          <w:color w:val="262626"/>
          <w:sz w:val="24"/>
          <w:szCs w:val="24"/>
        </w:rPr>
        <w:t>poprawienie jakości użytkowanej wody do celów socjalno – bytowych przez mieszkańców w/w miejscowości.</w:t>
      </w:r>
    </w:p>
    <w:p w:rsidR="0060392B" w:rsidRPr="001C0709" w:rsidRDefault="0060392B" w:rsidP="0060392B">
      <w:pPr>
        <w:ind w:firstLine="708"/>
        <w:jc w:val="both"/>
        <w:rPr>
          <w:rFonts w:ascii="Arial" w:hAnsi="Arial" w:cs="Arial"/>
          <w:sz w:val="24"/>
          <w:szCs w:val="24"/>
        </w:rPr>
      </w:pPr>
      <w:r w:rsidRPr="001C0709">
        <w:rPr>
          <w:rFonts w:ascii="Arial" w:hAnsi="Arial" w:cs="Arial"/>
          <w:iCs/>
          <w:sz w:val="24"/>
          <w:szCs w:val="24"/>
        </w:rPr>
        <w:t xml:space="preserve">Nie ustala się wymogu sporządzenia analizy </w:t>
      </w:r>
      <w:proofErr w:type="spellStart"/>
      <w:r w:rsidRPr="001C0709">
        <w:rPr>
          <w:rFonts w:ascii="Arial" w:hAnsi="Arial" w:cs="Arial"/>
          <w:iCs/>
          <w:sz w:val="24"/>
          <w:szCs w:val="24"/>
        </w:rPr>
        <w:t>porealizacyjnej</w:t>
      </w:r>
      <w:proofErr w:type="spellEnd"/>
      <w:r w:rsidRPr="001C0709">
        <w:rPr>
          <w:rFonts w:ascii="Arial" w:hAnsi="Arial" w:cs="Arial"/>
          <w:iCs/>
          <w:sz w:val="24"/>
          <w:szCs w:val="24"/>
        </w:rPr>
        <w:t xml:space="preserve">, ponieważ dla realizacji przedsięwzięcia nie był sporządzony raport -  organy ochrony środowiska odstąpiły od konieczności przeprowadzenia oceny oddziaływania na środowisko </w:t>
      </w:r>
      <w:r w:rsidR="001622CA" w:rsidRPr="001C0709">
        <w:rPr>
          <w:rFonts w:ascii="Arial" w:hAnsi="Arial" w:cs="Arial"/>
          <w:iCs/>
          <w:sz w:val="24"/>
          <w:szCs w:val="24"/>
        </w:rPr>
        <w:t xml:space="preserve">                 </w:t>
      </w:r>
      <w:r w:rsidRPr="001C0709">
        <w:rPr>
          <w:rFonts w:ascii="Arial" w:hAnsi="Arial" w:cs="Arial"/>
          <w:iCs/>
          <w:sz w:val="24"/>
          <w:szCs w:val="24"/>
        </w:rPr>
        <w:t>i sporządzenia raportu.</w:t>
      </w:r>
      <w:r w:rsidRPr="001C0709">
        <w:rPr>
          <w:rFonts w:ascii="Arial" w:hAnsi="Arial" w:cs="Arial"/>
          <w:iCs/>
          <w:color w:val="FF0000"/>
          <w:sz w:val="24"/>
          <w:szCs w:val="24"/>
        </w:rPr>
        <w:t xml:space="preserve"> </w:t>
      </w:r>
      <w:r w:rsidRPr="001C0709">
        <w:rPr>
          <w:rFonts w:ascii="Arial" w:hAnsi="Arial" w:cs="Arial"/>
          <w:sz w:val="24"/>
          <w:szCs w:val="24"/>
        </w:rPr>
        <w:t xml:space="preserve">Uwzględniono ochronę wartości przyrodniczych w fazie realizacji inwestycji i zasobów naturalnych oraz ograniczenie uciążliwości dla terenów sąsiednich. Planując inwestycję stwierdzono, że nie zachodzi konieczność utworzenia obszaru ograniczonego oddziaływania. </w:t>
      </w:r>
    </w:p>
    <w:p w:rsidR="007618AB" w:rsidRDefault="0060392B" w:rsidP="00A60577">
      <w:pPr>
        <w:spacing w:after="0" w:line="240" w:lineRule="auto"/>
        <w:jc w:val="both"/>
        <w:rPr>
          <w:rFonts w:ascii="Arial" w:hAnsi="Arial" w:cs="Arial"/>
          <w:sz w:val="24"/>
          <w:szCs w:val="24"/>
        </w:rPr>
      </w:pPr>
      <w:r w:rsidRPr="001C0709">
        <w:rPr>
          <w:rFonts w:ascii="Arial" w:hAnsi="Arial" w:cs="Arial"/>
          <w:iCs/>
          <w:sz w:val="24"/>
          <w:szCs w:val="24"/>
        </w:rPr>
        <w:t xml:space="preserve">        </w:t>
      </w:r>
      <w:r w:rsidR="00CB6E24" w:rsidRPr="001C0709">
        <w:rPr>
          <w:rFonts w:ascii="Arial" w:hAnsi="Arial" w:cs="Arial"/>
          <w:iCs/>
          <w:sz w:val="24"/>
          <w:szCs w:val="24"/>
        </w:rPr>
        <w:t xml:space="preserve">Obwieszczeniem </w:t>
      </w:r>
      <w:r w:rsidR="00CB6E24" w:rsidRPr="001C0709">
        <w:rPr>
          <w:rFonts w:ascii="Arial" w:hAnsi="Arial" w:cs="Arial"/>
          <w:sz w:val="24"/>
          <w:szCs w:val="24"/>
        </w:rPr>
        <w:t>Wójta Gminy Puszcza Mariańska, znak</w:t>
      </w:r>
      <w:r w:rsidRPr="001C0709">
        <w:rPr>
          <w:rFonts w:ascii="Arial" w:hAnsi="Arial" w:cs="Arial"/>
          <w:sz w:val="24"/>
          <w:szCs w:val="24"/>
        </w:rPr>
        <w:t xml:space="preserve">  </w:t>
      </w:r>
      <w:r w:rsidR="00CB6E24" w:rsidRPr="001C0709">
        <w:rPr>
          <w:rFonts w:ascii="Arial" w:hAnsi="Arial" w:cs="Arial"/>
          <w:sz w:val="24"/>
          <w:szCs w:val="24"/>
        </w:rPr>
        <w:t>OŚ.7336/4/2009</w:t>
      </w:r>
      <w:r w:rsidRPr="001C0709">
        <w:rPr>
          <w:rFonts w:ascii="Arial" w:hAnsi="Arial" w:cs="Arial"/>
          <w:sz w:val="24"/>
          <w:szCs w:val="24"/>
        </w:rPr>
        <w:t xml:space="preserve"> </w:t>
      </w:r>
      <w:r w:rsidR="001C0709">
        <w:rPr>
          <w:rFonts w:ascii="Arial" w:hAnsi="Arial" w:cs="Arial"/>
          <w:sz w:val="24"/>
          <w:szCs w:val="24"/>
        </w:rPr>
        <w:t xml:space="preserve">               </w:t>
      </w:r>
      <w:r w:rsidRPr="001C0709">
        <w:rPr>
          <w:rFonts w:ascii="Arial" w:hAnsi="Arial" w:cs="Arial"/>
          <w:sz w:val="24"/>
          <w:szCs w:val="24"/>
        </w:rPr>
        <w:t xml:space="preserve">z dnia </w:t>
      </w:r>
      <w:r w:rsidR="00576577">
        <w:rPr>
          <w:rFonts w:ascii="Arial" w:hAnsi="Arial" w:cs="Arial"/>
          <w:sz w:val="24"/>
          <w:szCs w:val="24"/>
        </w:rPr>
        <w:t>9</w:t>
      </w:r>
      <w:r w:rsidRPr="001C0709">
        <w:rPr>
          <w:rFonts w:ascii="Arial" w:hAnsi="Arial" w:cs="Arial"/>
          <w:sz w:val="24"/>
          <w:szCs w:val="24"/>
        </w:rPr>
        <w:t xml:space="preserve"> </w:t>
      </w:r>
      <w:r w:rsidR="00576577">
        <w:rPr>
          <w:rFonts w:ascii="Arial" w:hAnsi="Arial" w:cs="Arial"/>
          <w:sz w:val="24"/>
          <w:szCs w:val="24"/>
        </w:rPr>
        <w:t>lipca</w:t>
      </w:r>
      <w:r w:rsidRPr="001C0709">
        <w:rPr>
          <w:rFonts w:ascii="Arial" w:hAnsi="Arial" w:cs="Arial"/>
          <w:sz w:val="24"/>
          <w:szCs w:val="24"/>
        </w:rPr>
        <w:t xml:space="preserve">  200</w:t>
      </w:r>
      <w:r w:rsidR="00CB6E24" w:rsidRPr="001C0709">
        <w:rPr>
          <w:rFonts w:ascii="Arial" w:hAnsi="Arial" w:cs="Arial"/>
          <w:sz w:val="24"/>
          <w:szCs w:val="24"/>
        </w:rPr>
        <w:t>9</w:t>
      </w:r>
      <w:r w:rsidRPr="001C0709">
        <w:rPr>
          <w:rFonts w:ascii="Arial" w:hAnsi="Arial" w:cs="Arial"/>
          <w:sz w:val="24"/>
          <w:szCs w:val="24"/>
        </w:rPr>
        <w:t xml:space="preserve">r. o wszczęciu postępowania administracyjnego w sprawie wydania decyzji o środowiskowych uwarunkowaniach zgody na realizację przedsięwzięcia polegającego na </w:t>
      </w:r>
      <w:r w:rsidRPr="001C0709">
        <w:rPr>
          <w:rFonts w:ascii="Arial" w:hAnsi="Arial" w:cs="Arial"/>
          <w:b/>
          <w:sz w:val="24"/>
          <w:szCs w:val="24"/>
        </w:rPr>
        <w:t>„</w:t>
      </w:r>
      <w:r w:rsidR="007618AB">
        <w:rPr>
          <w:rFonts w:ascii="Arial" w:hAnsi="Arial" w:cs="Arial"/>
          <w:b/>
          <w:color w:val="262626"/>
          <w:sz w:val="24"/>
          <w:szCs w:val="24"/>
        </w:rPr>
        <w:t xml:space="preserve">budowie sieci wodociągowej z przyłączami                  w miejscowości Stary Karolinów, Radziwiłłów (ul. Działkowa), Olszanka, </w:t>
      </w:r>
      <w:proofErr w:type="spellStart"/>
      <w:r w:rsidR="007618AB">
        <w:rPr>
          <w:rFonts w:ascii="Arial" w:hAnsi="Arial" w:cs="Arial"/>
          <w:b/>
          <w:color w:val="262626"/>
          <w:sz w:val="24"/>
          <w:szCs w:val="24"/>
        </w:rPr>
        <w:t>Wilczynek</w:t>
      </w:r>
      <w:proofErr w:type="spellEnd"/>
      <w:r w:rsidR="007618AB">
        <w:rPr>
          <w:rFonts w:ascii="Arial" w:hAnsi="Arial" w:cs="Arial"/>
          <w:b/>
          <w:color w:val="262626"/>
          <w:sz w:val="24"/>
          <w:szCs w:val="24"/>
        </w:rPr>
        <w:t>, Zator, Waleriany, Pniowe, Studzieniec i Żuków</w:t>
      </w:r>
      <w:r w:rsidRPr="001C0709">
        <w:rPr>
          <w:rFonts w:ascii="Arial" w:hAnsi="Arial" w:cs="Arial"/>
          <w:b/>
          <w:sz w:val="24"/>
          <w:szCs w:val="24"/>
        </w:rPr>
        <w:t>”</w:t>
      </w:r>
      <w:r w:rsidRPr="001C0709">
        <w:rPr>
          <w:rFonts w:ascii="Arial" w:hAnsi="Arial" w:cs="Arial"/>
          <w:sz w:val="24"/>
          <w:szCs w:val="24"/>
        </w:rPr>
        <w:t>, poinformowano wszystkie osoby będące stronami w postępowaniu</w:t>
      </w:r>
      <w:r w:rsidR="007618AB">
        <w:rPr>
          <w:rFonts w:ascii="Arial" w:hAnsi="Arial" w:cs="Arial"/>
          <w:sz w:val="24"/>
          <w:szCs w:val="24"/>
        </w:rPr>
        <w:t xml:space="preserve"> </w:t>
      </w:r>
      <w:r w:rsidRPr="001C0709">
        <w:rPr>
          <w:rFonts w:ascii="Arial" w:hAnsi="Arial" w:cs="Arial"/>
          <w:sz w:val="24"/>
          <w:szCs w:val="24"/>
        </w:rPr>
        <w:t xml:space="preserve">o możliwości zapoznania </w:t>
      </w:r>
      <w:r w:rsidR="007618AB">
        <w:rPr>
          <w:rFonts w:ascii="Arial" w:hAnsi="Arial" w:cs="Arial"/>
          <w:sz w:val="24"/>
          <w:szCs w:val="24"/>
        </w:rPr>
        <w:t xml:space="preserve">               </w:t>
      </w:r>
      <w:r w:rsidRPr="001C0709">
        <w:rPr>
          <w:rFonts w:ascii="Arial" w:hAnsi="Arial" w:cs="Arial"/>
          <w:sz w:val="24"/>
          <w:szCs w:val="24"/>
        </w:rPr>
        <w:t xml:space="preserve">się z aktami sprawy </w:t>
      </w:r>
      <w:r w:rsidR="007618AB">
        <w:rPr>
          <w:rFonts w:ascii="Arial" w:hAnsi="Arial" w:cs="Arial"/>
          <w:sz w:val="24"/>
          <w:szCs w:val="24"/>
        </w:rPr>
        <w:t>oraz możliwością składania uwag</w:t>
      </w:r>
      <w:r w:rsidR="001C0709">
        <w:rPr>
          <w:rFonts w:ascii="Arial" w:hAnsi="Arial" w:cs="Arial"/>
          <w:sz w:val="24"/>
          <w:szCs w:val="24"/>
        </w:rPr>
        <w:t xml:space="preserve"> </w:t>
      </w:r>
      <w:r w:rsidRPr="001C0709">
        <w:rPr>
          <w:rFonts w:ascii="Arial" w:hAnsi="Arial" w:cs="Arial"/>
          <w:sz w:val="24"/>
          <w:szCs w:val="24"/>
        </w:rPr>
        <w:t xml:space="preserve">i wniosków. Informację </w:t>
      </w:r>
      <w:r w:rsidR="007618AB">
        <w:rPr>
          <w:rFonts w:ascii="Arial" w:hAnsi="Arial" w:cs="Arial"/>
          <w:sz w:val="24"/>
          <w:szCs w:val="24"/>
        </w:rPr>
        <w:t xml:space="preserve">                    </w:t>
      </w:r>
      <w:r w:rsidRPr="001C0709">
        <w:rPr>
          <w:rFonts w:ascii="Arial" w:hAnsi="Arial" w:cs="Arial"/>
          <w:sz w:val="24"/>
          <w:szCs w:val="24"/>
        </w:rPr>
        <w:lastRenderedPageBreak/>
        <w:t xml:space="preserve">o planowanym przedsięwzięciu podano do publicznej wiadomości poprzez umieszczenie na tablicy ogłoszeń zlokalizowanej w siedzibie </w:t>
      </w:r>
      <w:r w:rsidR="00A60577" w:rsidRPr="001C0709">
        <w:rPr>
          <w:rFonts w:ascii="Arial" w:hAnsi="Arial" w:cs="Arial"/>
          <w:color w:val="262626"/>
          <w:sz w:val="24"/>
          <w:szCs w:val="24"/>
        </w:rPr>
        <w:t xml:space="preserve">Urzędu Gminy Puszcza Mariańska, u sołtysa oraz na stornie internetowej Urzędu (BIP). W tut. Urzędzie zainteresowani mogli zapoznać się z informacjami dotyczącymi wpływu planowanej inwestycji na środowisko zawartymi w karcie informacyjnej przedsięwzięcia. </w:t>
      </w:r>
      <w:r w:rsidR="007618AB">
        <w:rPr>
          <w:rFonts w:ascii="Arial" w:hAnsi="Arial" w:cs="Arial"/>
          <w:color w:val="262626"/>
          <w:sz w:val="24"/>
          <w:szCs w:val="24"/>
        </w:rPr>
        <w:t xml:space="preserve">                     </w:t>
      </w:r>
      <w:r w:rsidR="00A60577" w:rsidRPr="001C0709">
        <w:rPr>
          <w:rFonts w:ascii="Arial" w:hAnsi="Arial" w:cs="Arial"/>
          <w:color w:val="262626"/>
          <w:sz w:val="24"/>
          <w:szCs w:val="24"/>
        </w:rPr>
        <w:t xml:space="preserve">W powyższej sprawie nie wpłynęły żadne uwagi ani wnioski. </w:t>
      </w:r>
      <w:r w:rsidRPr="001C0709">
        <w:rPr>
          <w:rFonts w:ascii="Arial" w:hAnsi="Arial" w:cs="Arial"/>
          <w:sz w:val="24"/>
          <w:szCs w:val="24"/>
        </w:rPr>
        <w:t>Ponadto strony postępowania zostały zawiadomione o możliwości zapoznania się z materiałem dowodowym  w sp</w:t>
      </w:r>
      <w:r w:rsidR="007618AB">
        <w:rPr>
          <w:rFonts w:ascii="Arial" w:hAnsi="Arial" w:cs="Arial"/>
          <w:sz w:val="24"/>
          <w:szCs w:val="24"/>
        </w:rPr>
        <w:t>rawie wydania decyzji</w:t>
      </w:r>
      <w:r w:rsidRPr="001C0709">
        <w:rPr>
          <w:rFonts w:ascii="Arial" w:hAnsi="Arial" w:cs="Arial"/>
          <w:sz w:val="24"/>
          <w:szCs w:val="24"/>
        </w:rPr>
        <w:t xml:space="preserve"> o środowiskowych uwarunkowaniach zgody na realizację w</w:t>
      </w:r>
      <w:r w:rsidR="001C0709">
        <w:rPr>
          <w:rFonts w:ascii="Arial" w:hAnsi="Arial" w:cs="Arial"/>
          <w:sz w:val="24"/>
          <w:szCs w:val="24"/>
        </w:rPr>
        <w:t>/</w:t>
      </w:r>
      <w:r w:rsidR="007618AB">
        <w:rPr>
          <w:rFonts w:ascii="Arial" w:hAnsi="Arial" w:cs="Arial"/>
          <w:sz w:val="24"/>
          <w:szCs w:val="24"/>
        </w:rPr>
        <w:t xml:space="preserve">w przedsięwzięcia. </w:t>
      </w:r>
      <w:r w:rsidRPr="001C0709">
        <w:rPr>
          <w:rFonts w:ascii="Arial" w:hAnsi="Arial" w:cs="Arial"/>
          <w:sz w:val="24"/>
          <w:szCs w:val="24"/>
        </w:rPr>
        <w:t xml:space="preserve">W powyższej sprawie  nie wpłynęły żadne uwagi ani też wnioski. </w:t>
      </w:r>
    </w:p>
    <w:p w:rsidR="007618AB" w:rsidRDefault="007618AB" w:rsidP="00A60577">
      <w:pPr>
        <w:spacing w:after="0" w:line="240" w:lineRule="auto"/>
        <w:jc w:val="both"/>
        <w:rPr>
          <w:rFonts w:ascii="Arial" w:hAnsi="Arial" w:cs="Arial"/>
          <w:sz w:val="24"/>
          <w:szCs w:val="24"/>
        </w:rPr>
      </w:pPr>
    </w:p>
    <w:p w:rsidR="0060392B" w:rsidRPr="001C0709" w:rsidRDefault="007618AB" w:rsidP="00A60577">
      <w:pPr>
        <w:spacing w:after="0" w:line="240" w:lineRule="auto"/>
        <w:jc w:val="both"/>
        <w:rPr>
          <w:rFonts w:ascii="Arial" w:hAnsi="Arial" w:cs="Arial"/>
          <w:color w:val="262626"/>
          <w:sz w:val="24"/>
          <w:szCs w:val="24"/>
        </w:rPr>
      </w:pPr>
      <w:r>
        <w:rPr>
          <w:rFonts w:ascii="Arial" w:hAnsi="Arial" w:cs="Arial"/>
          <w:sz w:val="24"/>
          <w:szCs w:val="24"/>
        </w:rPr>
        <w:t xml:space="preserve">W związku </w:t>
      </w:r>
      <w:r w:rsidR="0060392B" w:rsidRPr="001C0709">
        <w:rPr>
          <w:rFonts w:ascii="Arial" w:hAnsi="Arial" w:cs="Arial"/>
          <w:sz w:val="24"/>
          <w:szCs w:val="24"/>
        </w:rPr>
        <w:t>z powyższym orzeczono jak w sentencji decyzji.</w:t>
      </w:r>
    </w:p>
    <w:p w:rsidR="0060392B" w:rsidRPr="001C0709" w:rsidRDefault="0060392B" w:rsidP="0060392B">
      <w:pPr>
        <w:pStyle w:val="Nagwek"/>
        <w:tabs>
          <w:tab w:val="left" w:pos="0"/>
          <w:tab w:val="left" w:pos="708"/>
        </w:tabs>
        <w:jc w:val="both"/>
        <w:rPr>
          <w:rFonts w:ascii="Arial" w:hAnsi="Arial" w:cs="Arial"/>
          <w:color w:val="FF0000"/>
          <w:szCs w:val="24"/>
        </w:rPr>
      </w:pPr>
      <w:r w:rsidRPr="001C0709">
        <w:rPr>
          <w:rFonts w:ascii="Arial" w:hAnsi="Arial" w:cs="Arial"/>
          <w:color w:val="FF0000"/>
          <w:szCs w:val="24"/>
        </w:rPr>
        <w:tab/>
      </w:r>
    </w:p>
    <w:p w:rsidR="003A6555" w:rsidRPr="001C0709" w:rsidRDefault="003A6555" w:rsidP="003A6555">
      <w:pPr>
        <w:spacing w:after="0" w:line="240" w:lineRule="auto"/>
        <w:jc w:val="center"/>
        <w:rPr>
          <w:rFonts w:ascii="Arial" w:hAnsi="Arial" w:cs="Arial"/>
          <w:b/>
          <w:color w:val="262626"/>
          <w:sz w:val="24"/>
          <w:szCs w:val="24"/>
        </w:rPr>
      </w:pPr>
      <w:r w:rsidRPr="001C0709">
        <w:rPr>
          <w:rFonts w:ascii="Arial" w:hAnsi="Arial" w:cs="Arial"/>
          <w:b/>
          <w:color w:val="262626"/>
          <w:sz w:val="24"/>
          <w:szCs w:val="24"/>
        </w:rPr>
        <w:t>Pouczenie</w:t>
      </w:r>
    </w:p>
    <w:p w:rsidR="003A6555" w:rsidRPr="001C0709" w:rsidRDefault="003A6555" w:rsidP="003A6555">
      <w:pPr>
        <w:spacing w:after="0" w:line="240" w:lineRule="auto"/>
        <w:jc w:val="both"/>
        <w:rPr>
          <w:rFonts w:ascii="Arial" w:hAnsi="Arial" w:cs="Arial"/>
          <w:color w:val="262626"/>
          <w:sz w:val="24"/>
          <w:szCs w:val="24"/>
        </w:rPr>
      </w:pPr>
    </w:p>
    <w:p w:rsidR="003A6555" w:rsidRPr="001C0709" w:rsidRDefault="003A6555" w:rsidP="003A6555">
      <w:pPr>
        <w:spacing w:after="0" w:line="240" w:lineRule="auto"/>
        <w:jc w:val="both"/>
        <w:rPr>
          <w:rFonts w:ascii="Arial" w:hAnsi="Arial" w:cs="Arial"/>
          <w:color w:val="262626"/>
          <w:sz w:val="24"/>
          <w:szCs w:val="24"/>
        </w:rPr>
      </w:pPr>
      <w:r w:rsidRPr="001C0709">
        <w:rPr>
          <w:rFonts w:ascii="Arial" w:hAnsi="Arial" w:cs="Arial"/>
          <w:color w:val="262626"/>
          <w:sz w:val="24"/>
          <w:szCs w:val="24"/>
        </w:rPr>
        <w:tab/>
        <w:t>Na niniejszą decyzje służy zażalenie do Samorządowego Kolegium Odwoławczego w Warszawie, ul. Kielecka 44 za pośrednictwem Wójta Gminy Puszcza Mariańska w terminie 14 dni od daty otrzymania niniejsze</w:t>
      </w:r>
      <w:r w:rsidR="008F1393">
        <w:rPr>
          <w:rFonts w:ascii="Arial" w:hAnsi="Arial" w:cs="Arial"/>
          <w:color w:val="262626"/>
          <w:sz w:val="24"/>
          <w:szCs w:val="24"/>
        </w:rPr>
        <w:t>j</w:t>
      </w:r>
      <w:r w:rsidRPr="001C0709">
        <w:rPr>
          <w:rFonts w:ascii="Arial" w:hAnsi="Arial" w:cs="Arial"/>
          <w:color w:val="262626"/>
          <w:sz w:val="24"/>
          <w:szCs w:val="24"/>
        </w:rPr>
        <w:t xml:space="preserve"> </w:t>
      </w:r>
      <w:r w:rsidR="008F1393">
        <w:rPr>
          <w:rFonts w:ascii="Arial" w:hAnsi="Arial" w:cs="Arial"/>
          <w:color w:val="262626"/>
          <w:sz w:val="24"/>
          <w:szCs w:val="24"/>
        </w:rPr>
        <w:t>decyzji</w:t>
      </w:r>
      <w:r w:rsidRPr="001C0709">
        <w:rPr>
          <w:rFonts w:ascii="Arial" w:hAnsi="Arial" w:cs="Arial"/>
          <w:color w:val="262626"/>
          <w:sz w:val="24"/>
          <w:szCs w:val="24"/>
        </w:rPr>
        <w:t xml:space="preserve">.         </w:t>
      </w:r>
    </w:p>
    <w:p w:rsidR="003A6555" w:rsidRDefault="003A6555" w:rsidP="0060392B">
      <w:pPr>
        <w:pStyle w:val="Nagwek"/>
        <w:tabs>
          <w:tab w:val="left" w:pos="0"/>
          <w:tab w:val="left" w:pos="708"/>
        </w:tabs>
        <w:jc w:val="both"/>
        <w:rPr>
          <w:rFonts w:ascii="Arial" w:hAnsi="Arial" w:cs="Arial"/>
          <w:color w:val="FF0000"/>
          <w:szCs w:val="24"/>
        </w:rPr>
      </w:pPr>
    </w:p>
    <w:p w:rsidR="004356FC" w:rsidRDefault="004356FC" w:rsidP="0060392B">
      <w:pPr>
        <w:pStyle w:val="Nagwek"/>
        <w:tabs>
          <w:tab w:val="left" w:pos="0"/>
          <w:tab w:val="left" w:pos="708"/>
        </w:tabs>
        <w:jc w:val="both"/>
        <w:rPr>
          <w:rFonts w:ascii="Arial" w:hAnsi="Arial" w:cs="Arial"/>
          <w:color w:val="FF0000"/>
          <w:szCs w:val="24"/>
        </w:rPr>
      </w:pPr>
    </w:p>
    <w:p w:rsidR="004356FC" w:rsidRDefault="004356FC" w:rsidP="0060392B">
      <w:pPr>
        <w:pStyle w:val="Nagwek"/>
        <w:tabs>
          <w:tab w:val="left" w:pos="0"/>
          <w:tab w:val="left" w:pos="708"/>
        </w:tabs>
        <w:jc w:val="both"/>
        <w:rPr>
          <w:rFonts w:ascii="Arial" w:hAnsi="Arial" w:cs="Arial"/>
          <w:color w:val="FF0000"/>
          <w:szCs w:val="24"/>
        </w:rPr>
      </w:pPr>
    </w:p>
    <w:p w:rsidR="004356FC" w:rsidRPr="001C0709" w:rsidRDefault="004356FC" w:rsidP="0060392B">
      <w:pPr>
        <w:pStyle w:val="Nagwek"/>
        <w:tabs>
          <w:tab w:val="left" w:pos="0"/>
          <w:tab w:val="left" w:pos="708"/>
        </w:tabs>
        <w:jc w:val="both"/>
        <w:rPr>
          <w:rFonts w:ascii="Arial" w:hAnsi="Arial" w:cs="Arial"/>
          <w:color w:val="FF0000"/>
          <w:szCs w:val="24"/>
        </w:rPr>
      </w:pPr>
    </w:p>
    <w:p w:rsidR="004356FC" w:rsidRDefault="0060392B" w:rsidP="004356FC">
      <w:pPr>
        <w:spacing w:after="0" w:line="240" w:lineRule="auto"/>
        <w:jc w:val="both"/>
        <w:rPr>
          <w:rFonts w:ascii="Arial" w:hAnsi="Arial" w:cs="Arial"/>
          <w:b/>
          <w:sz w:val="24"/>
          <w:szCs w:val="24"/>
        </w:rPr>
      </w:pPr>
      <w:r w:rsidRPr="001C0709">
        <w:rPr>
          <w:rFonts w:ascii="Arial" w:hAnsi="Arial" w:cs="Arial"/>
          <w:b/>
          <w:sz w:val="24"/>
          <w:szCs w:val="24"/>
        </w:rPr>
        <w:t>Załącznik</w:t>
      </w:r>
      <w:r w:rsidR="004356FC">
        <w:rPr>
          <w:rFonts w:ascii="Arial" w:hAnsi="Arial" w:cs="Arial"/>
          <w:b/>
          <w:sz w:val="24"/>
          <w:szCs w:val="24"/>
        </w:rPr>
        <w:t>:</w:t>
      </w:r>
    </w:p>
    <w:p w:rsidR="0060392B" w:rsidRDefault="0060392B" w:rsidP="004356FC">
      <w:pPr>
        <w:spacing w:after="0" w:line="240" w:lineRule="auto"/>
        <w:jc w:val="both"/>
        <w:rPr>
          <w:rFonts w:ascii="Arial" w:hAnsi="Arial" w:cs="Arial"/>
          <w:b/>
          <w:sz w:val="24"/>
          <w:szCs w:val="24"/>
        </w:rPr>
      </w:pPr>
      <w:r w:rsidRPr="001C0709">
        <w:rPr>
          <w:rFonts w:ascii="Arial" w:hAnsi="Arial" w:cs="Arial"/>
          <w:sz w:val="24"/>
          <w:szCs w:val="24"/>
        </w:rPr>
        <w:t xml:space="preserve"> -  Charakterystyka przedsięwzięcia polegającego na </w:t>
      </w:r>
      <w:r w:rsidRPr="001C0709">
        <w:rPr>
          <w:rFonts w:ascii="Arial" w:hAnsi="Arial" w:cs="Arial"/>
          <w:b/>
          <w:sz w:val="24"/>
          <w:szCs w:val="24"/>
        </w:rPr>
        <w:t>„</w:t>
      </w:r>
      <w:r w:rsidR="007618AB">
        <w:rPr>
          <w:rFonts w:ascii="Arial" w:hAnsi="Arial" w:cs="Arial"/>
          <w:b/>
          <w:color w:val="262626"/>
          <w:sz w:val="24"/>
          <w:szCs w:val="24"/>
        </w:rPr>
        <w:t xml:space="preserve">budowie sieci wodociągowej z przyłączami w miejscowości Stary Karolinów, Radziwiłłów (ul. Działkowa), Olszanka, </w:t>
      </w:r>
      <w:proofErr w:type="spellStart"/>
      <w:r w:rsidR="007618AB">
        <w:rPr>
          <w:rFonts w:ascii="Arial" w:hAnsi="Arial" w:cs="Arial"/>
          <w:b/>
          <w:color w:val="262626"/>
          <w:sz w:val="24"/>
          <w:szCs w:val="24"/>
        </w:rPr>
        <w:t>Wilczynek</w:t>
      </w:r>
      <w:proofErr w:type="spellEnd"/>
      <w:r w:rsidR="007618AB">
        <w:rPr>
          <w:rFonts w:ascii="Arial" w:hAnsi="Arial" w:cs="Arial"/>
          <w:b/>
          <w:color w:val="262626"/>
          <w:sz w:val="24"/>
          <w:szCs w:val="24"/>
        </w:rPr>
        <w:t>, Zator, Waleriany, Pniowe, Studzieniec i Żuków</w:t>
      </w:r>
      <w:r w:rsidRPr="001C0709">
        <w:rPr>
          <w:rFonts w:ascii="Arial" w:hAnsi="Arial" w:cs="Arial"/>
          <w:b/>
          <w:sz w:val="24"/>
          <w:szCs w:val="24"/>
        </w:rPr>
        <w:t>”</w:t>
      </w:r>
      <w:r w:rsidR="007618AB">
        <w:rPr>
          <w:rFonts w:ascii="Arial" w:hAnsi="Arial" w:cs="Arial"/>
          <w:b/>
          <w:sz w:val="24"/>
          <w:szCs w:val="24"/>
        </w:rPr>
        <w:t>.</w:t>
      </w:r>
    </w:p>
    <w:p w:rsidR="00576577" w:rsidRDefault="00576577" w:rsidP="004356FC">
      <w:pPr>
        <w:spacing w:after="0" w:line="240" w:lineRule="auto"/>
        <w:jc w:val="both"/>
        <w:rPr>
          <w:rFonts w:ascii="Arial" w:hAnsi="Arial" w:cs="Arial"/>
          <w:b/>
          <w:sz w:val="24"/>
          <w:szCs w:val="24"/>
        </w:rPr>
      </w:pPr>
      <w:r>
        <w:rPr>
          <w:rFonts w:ascii="Arial" w:hAnsi="Arial" w:cs="Arial"/>
          <w:b/>
          <w:sz w:val="24"/>
          <w:szCs w:val="24"/>
        </w:rPr>
        <w:t xml:space="preserve">- </w:t>
      </w:r>
      <w:r w:rsidRPr="00576577">
        <w:rPr>
          <w:rFonts w:ascii="Arial" w:hAnsi="Arial" w:cs="Arial"/>
          <w:sz w:val="24"/>
          <w:szCs w:val="24"/>
        </w:rPr>
        <w:t>Karta informacyjna przedsięwzięcia polegającego</w:t>
      </w:r>
      <w:r>
        <w:rPr>
          <w:rFonts w:ascii="Arial" w:hAnsi="Arial" w:cs="Arial"/>
          <w:sz w:val="24"/>
          <w:szCs w:val="24"/>
        </w:rPr>
        <w:t xml:space="preserve"> na </w:t>
      </w:r>
      <w:r w:rsidRPr="001C0709">
        <w:rPr>
          <w:rFonts w:ascii="Arial" w:hAnsi="Arial" w:cs="Arial"/>
          <w:b/>
          <w:sz w:val="24"/>
          <w:szCs w:val="24"/>
        </w:rPr>
        <w:t>„</w:t>
      </w:r>
      <w:r>
        <w:rPr>
          <w:rFonts w:ascii="Arial" w:hAnsi="Arial" w:cs="Arial"/>
          <w:b/>
          <w:color w:val="262626"/>
          <w:sz w:val="24"/>
          <w:szCs w:val="24"/>
        </w:rPr>
        <w:t xml:space="preserve">budowie sieci wodociągowej z przyłączami w miejscowości Stary Karolinów, Radziwiłłów (ul. Działkowa), Olszanka, </w:t>
      </w:r>
      <w:proofErr w:type="spellStart"/>
      <w:r>
        <w:rPr>
          <w:rFonts w:ascii="Arial" w:hAnsi="Arial" w:cs="Arial"/>
          <w:b/>
          <w:color w:val="262626"/>
          <w:sz w:val="24"/>
          <w:szCs w:val="24"/>
        </w:rPr>
        <w:t>Wilczynek</w:t>
      </w:r>
      <w:proofErr w:type="spellEnd"/>
      <w:r>
        <w:rPr>
          <w:rFonts w:ascii="Arial" w:hAnsi="Arial" w:cs="Arial"/>
          <w:b/>
          <w:color w:val="262626"/>
          <w:sz w:val="24"/>
          <w:szCs w:val="24"/>
        </w:rPr>
        <w:t>, Zator, Waleriany, Pniowe, Studzieniec i Żuków</w:t>
      </w:r>
      <w:r w:rsidRPr="001C0709">
        <w:rPr>
          <w:rFonts w:ascii="Arial" w:hAnsi="Arial" w:cs="Arial"/>
          <w:b/>
          <w:sz w:val="24"/>
          <w:szCs w:val="24"/>
        </w:rPr>
        <w:t>”</w:t>
      </w:r>
    </w:p>
    <w:p w:rsidR="007618AB" w:rsidRPr="001C0709" w:rsidRDefault="007618AB" w:rsidP="004356FC">
      <w:pPr>
        <w:spacing w:after="0" w:line="240" w:lineRule="auto"/>
        <w:jc w:val="both"/>
        <w:rPr>
          <w:rFonts w:ascii="Arial" w:hAnsi="Arial" w:cs="Arial"/>
          <w:b/>
          <w:sz w:val="24"/>
          <w:szCs w:val="24"/>
        </w:rPr>
      </w:pPr>
    </w:p>
    <w:p w:rsidR="000F7585" w:rsidRPr="0013651C" w:rsidRDefault="000F7585" w:rsidP="000F7585">
      <w:pPr>
        <w:pStyle w:val="Standard"/>
        <w:jc w:val="both"/>
        <w:rPr>
          <w:rFonts w:ascii="Arial" w:hAnsi="Arial" w:cs="Arial"/>
          <w:sz w:val="22"/>
          <w:szCs w:val="22"/>
        </w:rPr>
      </w:pPr>
      <w:r w:rsidRPr="0013651C">
        <w:rPr>
          <w:rFonts w:ascii="Arial" w:hAnsi="Arial" w:cs="Arial"/>
        </w:rPr>
        <w:t>Stosownie do ustawy z dnia 16 listopada 2006 roku o opłacie skarbowej (Dz. U. Nr 225, poz. 1635, art. 7 pkt. 2) nie pobrano opłaty skarbowej.</w:t>
      </w:r>
    </w:p>
    <w:p w:rsidR="000F7585" w:rsidRDefault="000F7585" w:rsidP="000F7585">
      <w:pPr>
        <w:pStyle w:val="Standard"/>
        <w:jc w:val="both"/>
        <w:rPr>
          <w:rFonts w:ascii="Arial" w:hAnsi="Arial" w:cs="Arial"/>
          <w:sz w:val="22"/>
          <w:szCs w:val="22"/>
        </w:rPr>
      </w:pPr>
    </w:p>
    <w:p w:rsidR="000F7585" w:rsidRDefault="000F7585" w:rsidP="000F7585">
      <w:pPr>
        <w:pStyle w:val="Standard"/>
        <w:jc w:val="both"/>
        <w:rPr>
          <w:rFonts w:ascii="Arial" w:hAnsi="Arial" w:cs="Arial"/>
          <w:sz w:val="22"/>
          <w:szCs w:val="22"/>
        </w:rPr>
      </w:pPr>
      <w:r>
        <w:rPr>
          <w:rFonts w:ascii="Arial" w:hAnsi="Arial" w:cs="Arial"/>
          <w:sz w:val="22"/>
          <w:szCs w:val="22"/>
        </w:rPr>
        <w:t>Samodzielne stanowisko ds. ochrony środowiska</w:t>
      </w:r>
    </w:p>
    <w:p w:rsidR="000F7585" w:rsidRDefault="000F7585" w:rsidP="000F7585">
      <w:pPr>
        <w:pStyle w:val="Standard"/>
        <w:jc w:val="both"/>
        <w:rPr>
          <w:rFonts w:ascii="Arial" w:hAnsi="Arial" w:cs="Arial"/>
          <w:sz w:val="22"/>
          <w:szCs w:val="22"/>
        </w:rPr>
      </w:pPr>
      <w:r>
        <w:rPr>
          <w:rFonts w:ascii="Arial" w:hAnsi="Arial" w:cs="Arial"/>
          <w:sz w:val="22"/>
          <w:szCs w:val="22"/>
        </w:rPr>
        <w:t>Cuper Irmina</w:t>
      </w:r>
    </w:p>
    <w:p w:rsidR="000F7585" w:rsidRDefault="000F7585" w:rsidP="000F7585">
      <w:pPr>
        <w:pStyle w:val="Standard"/>
        <w:jc w:val="both"/>
        <w:rPr>
          <w:rFonts w:ascii="Arial" w:hAnsi="Arial" w:cs="Arial"/>
          <w:sz w:val="22"/>
          <w:szCs w:val="22"/>
        </w:rPr>
      </w:pPr>
    </w:p>
    <w:p w:rsidR="000F7585" w:rsidRDefault="000F7585" w:rsidP="000F7585">
      <w:pPr>
        <w:pStyle w:val="Standard"/>
        <w:jc w:val="both"/>
        <w:rPr>
          <w:rFonts w:ascii="Arial" w:hAnsi="Arial" w:cs="Arial"/>
          <w:sz w:val="22"/>
          <w:szCs w:val="22"/>
        </w:rPr>
      </w:pPr>
    </w:p>
    <w:p w:rsidR="000F7585" w:rsidRDefault="000F7585" w:rsidP="000F7585">
      <w:pPr>
        <w:pStyle w:val="Standard"/>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1C0709" w:rsidRDefault="000F7585" w:rsidP="00576577">
      <w:pPr>
        <w:pStyle w:val="Standard"/>
        <w:ind w:firstLine="708"/>
        <w:jc w:val="both"/>
        <w:rPr>
          <w:rFonts w:ascii="Arial" w:hAnsi="Arial" w:cs="Arial"/>
          <w:sz w:val="20"/>
          <w:szCs w:val="20"/>
        </w:rPr>
      </w:pPr>
      <w:r>
        <w:rPr>
          <w:rFonts w:ascii="Arial" w:hAnsi="Arial" w:cs="Arial"/>
          <w:sz w:val="20"/>
          <w:szCs w:val="20"/>
        </w:rPr>
        <w:t xml:space="preserve">  /podpis/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/pieczęć urzędowa/</w:t>
      </w:r>
    </w:p>
    <w:p w:rsidR="00576577" w:rsidRDefault="00576577" w:rsidP="00576577">
      <w:pPr>
        <w:pStyle w:val="Standard"/>
        <w:ind w:firstLine="708"/>
        <w:jc w:val="both"/>
        <w:rPr>
          <w:rFonts w:ascii="Arial" w:hAnsi="Arial" w:cs="Arial"/>
          <w:sz w:val="20"/>
          <w:szCs w:val="20"/>
        </w:rPr>
      </w:pPr>
    </w:p>
    <w:p w:rsidR="00576577" w:rsidRPr="00576577" w:rsidRDefault="00576577" w:rsidP="00576577">
      <w:pPr>
        <w:pStyle w:val="Standard"/>
        <w:ind w:firstLine="708"/>
        <w:jc w:val="both"/>
        <w:rPr>
          <w:rFonts w:ascii="Arial" w:hAnsi="Arial" w:cs="Arial"/>
          <w:sz w:val="22"/>
          <w:szCs w:val="22"/>
        </w:rPr>
      </w:pPr>
    </w:p>
    <w:p w:rsidR="001C0709" w:rsidRPr="00576577" w:rsidRDefault="001C0709" w:rsidP="001C0709">
      <w:pPr>
        <w:spacing w:after="0" w:line="240" w:lineRule="auto"/>
        <w:rPr>
          <w:rFonts w:ascii="Arial" w:hAnsi="Arial" w:cs="Arial"/>
        </w:rPr>
      </w:pPr>
      <w:r w:rsidRPr="00576577">
        <w:rPr>
          <w:rFonts w:ascii="Arial" w:hAnsi="Arial" w:cs="Arial"/>
        </w:rPr>
        <w:t>Otrzymują:</w:t>
      </w:r>
    </w:p>
    <w:p w:rsidR="001C0709" w:rsidRPr="00576577" w:rsidRDefault="007618AB" w:rsidP="001C0709">
      <w:pPr>
        <w:pStyle w:val="Akapitzlist"/>
        <w:numPr>
          <w:ilvl w:val="0"/>
          <w:numId w:val="18"/>
        </w:numPr>
        <w:spacing w:after="0" w:line="240" w:lineRule="auto"/>
        <w:rPr>
          <w:rFonts w:ascii="Arial" w:hAnsi="Arial" w:cs="Arial"/>
        </w:rPr>
      </w:pPr>
      <w:r w:rsidRPr="00576577">
        <w:rPr>
          <w:rFonts w:ascii="Arial" w:hAnsi="Arial" w:cs="Arial"/>
        </w:rPr>
        <w:t>Gmina Puszcza Mariańska</w:t>
      </w:r>
    </w:p>
    <w:p w:rsidR="001C0709" w:rsidRPr="00576577" w:rsidRDefault="007618AB" w:rsidP="001C0709">
      <w:pPr>
        <w:pStyle w:val="Akapitzlist"/>
        <w:spacing w:after="0" w:line="240" w:lineRule="auto"/>
        <w:rPr>
          <w:rFonts w:ascii="Arial" w:hAnsi="Arial" w:cs="Arial"/>
        </w:rPr>
      </w:pPr>
      <w:r w:rsidRPr="00576577">
        <w:rPr>
          <w:rFonts w:ascii="Arial" w:hAnsi="Arial" w:cs="Arial"/>
        </w:rPr>
        <w:t>ul. St. Papczyńskiego 1</w:t>
      </w:r>
    </w:p>
    <w:p w:rsidR="001C0709" w:rsidRPr="00576577" w:rsidRDefault="007618AB" w:rsidP="001C0709">
      <w:pPr>
        <w:pStyle w:val="Akapitzlist"/>
        <w:spacing w:after="0" w:line="240" w:lineRule="auto"/>
        <w:rPr>
          <w:rFonts w:ascii="Arial" w:hAnsi="Arial" w:cs="Arial"/>
        </w:rPr>
      </w:pPr>
      <w:r w:rsidRPr="00576577">
        <w:rPr>
          <w:rFonts w:ascii="Arial" w:hAnsi="Arial" w:cs="Arial"/>
        </w:rPr>
        <w:t>96-330 Puszcza Mariańska</w:t>
      </w:r>
    </w:p>
    <w:p w:rsidR="001C0709" w:rsidRPr="00576577" w:rsidRDefault="001C0709" w:rsidP="001C0709">
      <w:pPr>
        <w:pStyle w:val="Akapitzlist"/>
        <w:numPr>
          <w:ilvl w:val="0"/>
          <w:numId w:val="18"/>
        </w:numPr>
        <w:spacing w:after="0" w:line="240" w:lineRule="auto"/>
        <w:rPr>
          <w:rFonts w:ascii="Arial" w:hAnsi="Arial" w:cs="Arial"/>
        </w:rPr>
      </w:pPr>
      <w:r w:rsidRPr="00576577">
        <w:rPr>
          <w:rFonts w:ascii="Arial" w:hAnsi="Arial" w:cs="Arial"/>
        </w:rPr>
        <w:t>a/a</w:t>
      </w:r>
    </w:p>
    <w:p w:rsidR="001C0709" w:rsidRPr="00576577" w:rsidRDefault="001C0709" w:rsidP="001C0709">
      <w:pPr>
        <w:pStyle w:val="Akapitzlist"/>
        <w:spacing w:after="0" w:line="240" w:lineRule="auto"/>
        <w:rPr>
          <w:rFonts w:ascii="Arial" w:hAnsi="Arial" w:cs="Arial"/>
        </w:rPr>
      </w:pPr>
    </w:p>
    <w:p w:rsidR="001C0709" w:rsidRPr="00576577" w:rsidRDefault="001C0709" w:rsidP="001C0709">
      <w:pPr>
        <w:spacing w:after="0" w:line="240" w:lineRule="auto"/>
        <w:rPr>
          <w:rFonts w:ascii="Arial" w:hAnsi="Arial" w:cs="Arial"/>
        </w:rPr>
      </w:pPr>
      <w:r w:rsidRPr="00576577">
        <w:rPr>
          <w:rFonts w:ascii="Arial" w:hAnsi="Arial" w:cs="Arial"/>
        </w:rPr>
        <w:t>Do widomości:</w:t>
      </w:r>
    </w:p>
    <w:p w:rsidR="00576577" w:rsidRPr="00576577" w:rsidRDefault="00576577" w:rsidP="00576577">
      <w:pPr>
        <w:pStyle w:val="Akapitzlist"/>
        <w:numPr>
          <w:ilvl w:val="0"/>
          <w:numId w:val="19"/>
        </w:numPr>
        <w:spacing w:after="0" w:line="240" w:lineRule="auto"/>
        <w:rPr>
          <w:rFonts w:ascii="Arial" w:hAnsi="Arial" w:cs="Arial"/>
        </w:rPr>
      </w:pPr>
      <w:r w:rsidRPr="00576577">
        <w:rPr>
          <w:rFonts w:ascii="Arial" w:hAnsi="Arial" w:cs="Arial"/>
        </w:rPr>
        <w:t>Regionalny Dyrektor Ochrony Środowiska w Warszawie</w:t>
      </w:r>
    </w:p>
    <w:p w:rsidR="001C0709" w:rsidRPr="00576577" w:rsidRDefault="001C0709" w:rsidP="001C0709">
      <w:pPr>
        <w:pStyle w:val="Akapitzlist"/>
        <w:numPr>
          <w:ilvl w:val="0"/>
          <w:numId w:val="19"/>
        </w:numPr>
        <w:spacing w:after="0" w:line="240" w:lineRule="auto"/>
        <w:rPr>
          <w:rFonts w:ascii="Arial" w:hAnsi="Arial" w:cs="Arial"/>
        </w:rPr>
      </w:pPr>
      <w:r w:rsidRPr="00576577">
        <w:rPr>
          <w:rFonts w:ascii="Arial" w:hAnsi="Arial" w:cs="Arial"/>
        </w:rPr>
        <w:t>Starosta Powiatu Żyrardowskiego</w:t>
      </w:r>
    </w:p>
    <w:p w:rsidR="00576577" w:rsidRDefault="001C0709" w:rsidP="00576577">
      <w:pPr>
        <w:pStyle w:val="Akapitzlist"/>
        <w:numPr>
          <w:ilvl w:val="0"/>
          <w:numId w:val="19"/>
        </w:numPr>
        <w:spacing w:after="0" w:line="240" w:lineRule="auto"/>
        <w:rPr>
          <w:rFonts w:ascii="Arial" w:hAnsi="Arial" w:cs="Arial"/>
        </w:rPr>
      </w:pPr>
      <w:r w:rsidRPr="00576577">
        <w:rPr>
          <w:rFonts w:ascii="Arial" w:hAnsi="Arial" w:cs="Arial"/>
        </w:rPr>
        <w:t>Państwowy Powiatowy Inspektor Sanitarny</w:t>
      </w:r>
    </w:p>
    <w:p w:rsidR="0060392B" w:rsidRPr="00576577" w:rsidRDefault="0060392B" w:rsidP="00576577">
      <w:pPr>
        <w:pStyle w:val="Akapitzlist"/>
        <w:spacing w:after="0" w:line="240" w:lineRule="auto"/>
        <w:jc w:val="right"/>
        <w:rPr>
          <w:rFonts w:ascii="Arial" w:hAnsi="Arial" w:cs="Arial"/>
        </w:rPr>
      </w:pPr>
      <w:r w:rsidRPr="00576577">
        <w:rPr>
          <w:rFonts w:ascii="Arial" w:hAnsi="Arial" w:cs="Arial"/>
        </w:rPr>
        <w:lastRenderedPageBreak/>
        <w:t xml:space="preserve">                                                     Załącznik </w:t>
      </w:r>
      <w:r w:rsidR="00576577">
        <w:rPr>
          <w:rFonts w:ascii="Arial" w:hAnsi="Arial" w:cs="Arial"/>
        </w:rPr>
        <w:t xml:space="preserve">nr 1 </w:t>
      </w:r>
      <w:r w:rsidRPr="00576577">
        <w:rPr>
          <w:rFonts w:ascii="Arial" w:hAnsi="Arial" w:cs="Arial"/>
        </w:rPr>
        <w:t>do decyzji nr</w:t>
      </w:r>
      <w:r w:rsidR="005300E1" w:rsidRPr="00576577">
        <w:rPr>
          <w:rFonts w:ascii="Arial" w:hAnsi="Arial" w:cs="Arial"/>
        </w:rPr>
        <w:t xml:space="preserve"> </w:t>
      </w:r>
      <w:r w:rsidR="00576577">
        <w:rPr>
          <w:rFonts w:ascii="Arial" w:hAnsi="Arial" w:cs="Arial"/>
        </w:rPr>
        <w:t>9</w:t>
      </w:r>
      <w:r w:rsidR="005300E1" w:rsidRPr="00576577">
        <w:rPr>
          <w:rFonts w:ascii="Arial" w:hAnsi="Arial" w:cs="Arial"/>
        </w:rPr>
        <w:t>/2009</w:t>
      </w:r>
      <w:r w:rsidRPr="00576577">
        <w:rPr>
          <w:rFonts w:ascii="Arial" w:hAnsi="Arial" w:cs="Arial"/>
        </w:rPr>
        <w:t xml:space="preserve">  </w:t>
      </w:r>
      <w:r w:rsidRPr="00576577">
        <w:rPr>
          <w:rFonts w:ascii="Arial" w:hAnsi="Arial" w:cs="Arial"/>
        </w:rPr>
        <w:br/>
        <w:t xml:space="preserve"> </w:t>
      </w:r>
      <w:r w:rsidR="005300E1" w:rsidRPr="00576577">
        <w:rPr>
          <w:rFonts w:ascii="Arial" w:hAnsi="Arial" w:cs="Arial"/>
        </w:rPr>
        <w:t>OŚ.7336</w:t>
      </w:r>
      <w:r w:rsidRPr="00576577">
        <w:rPr>
          <w:rFonts w:ascii="Arial" w:hAnsi="Arial" w:cs="Arial"/>
        </w:rPr>
        <w:t>/</w:t>
      </w:r>
      <w:r w:rsidR="007618AB" w:rsidRPr="00576577">
        <w:rPr>
          <w:rFonts w:ascii="Arial" w:hAnsi="Arial" w:cs="Arial"/>
        </w:rPr>
        <w:t>4</w:t>
      </w:r>
      <w:r w:rsidR="005300E1" w:rsidRPr="00576577">
        <w:rPr>
          <w:rFonts w:ascii="Arial" w:hAnsi="Arial" w:cs="Arial"/>
        </w:rPr>
        <w:t xml:space="preserve">/2009  z dnia  </w:t>
      </w:r>
      <w:r w:rsidR="007618AB" w:rsidRPr="00576577">
        <w:rPr>
          <w:rFonts w:ascii="Arial" w:hAnsi="Arial" w:cs="Arial"/>
        </w:rPr>
        <w:t>0</w:t>
      </w:r>
      <w:r w:rsidR="00C617B4">
        <w:rPr>
          <w:rFonts w:ascii="Arial" w:hAnsi="Arial" w:cs="Arial"/>
        </w:rPr>
        <w:t>5</w:t>
      </w:r>
      <w:r w:rsidR="00576577">
        <w:rPr>
          <w:rFonts w:ascii="Arial" w:hAnsi="Arial" w:cs="Arial"/>
        </w:rPr>
        <w:t>.11</w:t>
      </w:r>
      <w:r w:rsidRPr="00576577">
        <w:rPr>
          <w:rFonts w:ascii="Arial" w:hAnsi="Arial" w:cs="Arial"/>
        </w:rPr>
        <w:t>.</w:t>
      </w:r>
      <w:r w:rsidR="005300E1" w:rsidRPr="00576577">
        <w:rPr>
          <w:rFonts w:ascii="Arial" w:hAnsi="Arial" w:cs="Arial"/>
        </w:rPr>
        <w:t>20</w:t>
      </w:r>
      <w:r w:rsidRPr="00576577">
        <w:rPr>
          <w:rFonts w:ascii="Arial" w:hAnsi="Arial" w:cs="Arial"/>
        </w:rPr>
        <w:t>09 r.</w:t>
      </w:r>
    </w:p>
    <w:p w:rsidR="0060392B" w:rsidRDefault="0060392B" w:rsidP="0060392B">
      <w:pPr>
        <w:jc w:val="both"/>
        <w:rPr>
          <w:rFonts w:ascii="Arial" w:hAnsi="Arial" w:cs="Arial"/>
        </w:rPr>
      </w:pPr>
    </w:p>
    <w:p w:rsidR="0060392B" w:rsidRDefault="0060392B" w:rsidP="0060392B">
      <w:pPr>
        <w:jc w:val="center"/>
        <w:rPr>
          <w:rFonts w:ascii="Arial" w:hAnsi="Arial" w:cs="Times New Roman"/>
          <w:b/>
          <w:bCs/>
          <w:sz w:val="32"/>
        </w:rPr>
      </w:pPr>
      <w:r>
        <w:rPr>
          <w:rFonts w:ascii="Arial" w:hAnsi="Arial"/>
          <w:b/>
          <w:bCs/>
          <w:sz w:val="32"/>
        </w:rPr>
        <w:t xml:space="preserve">Charakterystyka przedsięwzięcia </w:t>
      </w:r>
    </w:p>
    <w:p w:rsidR="0060392B" w:rsidRPr="00E03980" w:rsidRDefault="0060392B" w:rsidP="00E03980">
      <w:pPr>
        <w:pStyle w:val="Stopka"/>
        <w:tabs>
          <w:tab w:val="left" w:pos="708"/>
        </w:tabs>
        <w:jc w:val="both"/>
        <w:rPr>
          <w:rFonts w:ascii="Arial" w:hAnsi="Arial" w:cs="Arial"/>
          <w:sz w:val="30"/>
          <w:szCs w:val="30"/>
        </w:rPr>
      </w:pPr>
      <w:r w:rsidRPr="00E03980">
        <w:rPr>
          <w:rFonts w:ascii="Arial" w:hAnsi="Arial" w:cs="Arial"/>
          <w:b/>
          <w:sz w:val="30"/>
          <w:szCs w:val="30"/>
        </w:rPr>
        <w:t>„</w:t>
      </w:r>
      <w:r w:rsidR="00E03980" w:rsidRPr="00E03980">
        <w:rPr>
          <w:rFonts w:ascii="Arial" w:hAnsi="Arial" w:cs="Arial"/>
          <w:b/>
          <w:color w:val="262626"/>
          <w:sz w:val="30"/>
          <w:szCs w:val="30"/>
        </w:rPr>
        <w:t xml:space="preserve">Budowy sieci wodociągowej z przyłączami w miejscowości Stary Karolinów, Radziwiłłów (ul. Działkowa), Olszanka, </w:t>
      </w:r>
      <w:proofErr w:type="spellStart"/>
      <w:r w:rsidR="00E03980" w:rsidRPr="00E03980">
        <w:rPr>
          <w:rFonts w:ascii="Arial" w:hAnsi="Arial" w:cs="Arial"/>
          <w:b/>
          <w:color w:val="262626"/>
          <w:sz w:val="30"/>
          <w:szCs w:val="30"/>
        </w:rPr>
        <w:t>Wilczynek</w:t>
      </w:r>
      <w:proofErr w:type="spellEnd"/>
      <w:r w:rsidR="00E03980" w:rsidRPr="00E03980">
        <w:rPr>
          <w:rFonts w:ascii="Arial" w:hAnsi="Arial" w:cs="Arial"/>
          <w:b/>
          <w:color w:val="262626"/>
          <w:sz w:val="30"/>
          <w:szCs w:val="30"/>
        </w:rPr>
        <w:t>, Zator, Waleriany, Pniowe, Studzieniec i Żuków</w:t>
      </w:r>
      <w:r w:rsidRPr="00E03980">
        <w:rPr>
          <w:rFonts w:ascii="Arial" w:hAnsi="Arial" w:cs="Arial"/>
          <w:b/>
          <w:sz w:val="30"/>
          <w:szCs w:val="30"/>
        </w:rPr>
        <w:t>”</w:t>
      </w:r>
      <w:r w:rsidRPr="00E03980">
        <w:rPr>
          <w:rFonts w:ascii="Arial" w:hAnsi="Arial" w:cs="Arial"/>
          <w:sz w:val="30"/>
          <w:szCs w:val="30"/>
        </w:rPr>
        <w:t xml:space="preserve"> </w:t>
      </w:r>
    </w:p>
    <w:p w:rsidR="0060392B" w:rsidRDefault="0060392B" w:rsidP="005300E1">
      <w:pPr>
        <w:pStyle w:val="Nagwek1"/>
        <w:numPr>
          <w:ilvl w:val="0"/>
          <w:numId w:val="0"/>
        </w:numPr>
        <w:jc w:val="both"/>
        <w:rPr>
          <w:b w:val="0"/>
          <w:sz w:val="24"/>
          <w:szCs w:val="24"/>
        </w:rPr>
      </w:pPr>
      <w:r w:rsidRPr="005300E1">
        <w:rPr>
          <w:bCs w:val="0"/>
          <w:sz w:val="24"/>
          <w:szCs w:val="24"/>
        </w:rPr>
        <w:t>Opis przedsięwzięcia</w:t>
      </w:r>
      <w:r w:rsidRPr="005300E1">
        <w:rPr>
          <w:sz w:val="24"/>
          <w:szCs w:val="24"/>
        </w:rPr>
        <w:t xml:space="preserve"> </w:t>
      </w:r>
      <w:r w:rsidRPr="005300E1">
        <w:rPr>
          <w:b w:val="0"/>
          <w:sz w:val="24"/>
          <w:szCs w:val="24"/>
        </w:rPr>
        <w:t xml:space="preserve"> - sporządzony zgodnie   z art. 3 ust. 1 </w:t>
      </w:r>
      <w:proofErr w:type="spellStart"/>
      <w:r w:rsidRPr="005300E1">
        <w:rPr>
          <w:b w:val="0"/>
          <w:sz w:val="24"/>
          <w:szCs w:val="24"/>
        </w:rPr>
        <w:t>pkt</w:t>
      </w:r>
      <w:proofErr w:type="spellEnd"/>
      <w:r w:rsidRPr="005300E1">
        <w:rPr>
          <w:b w:val="0"/>
          <w:sz w:val="24"/>
          <w:szCs w:val="24"/>
        </w:rPr>
        <w:t xml:space="preserve"> 5 ustawy z dnia 3 października 2008 r. o udostępnieniu informacji o środowisku i jego ochronie, udziale społeczeństwa w ochronie środowiska oraz o ocenach oddziaływania na środowisko </w:t>
      </w:r>
      <w:r w:rsidRPr="005300E1">
        <w:rPr>
          <w:b w:val="0"/>
          <w:sz w:val="24"/>
          <w:szCs w:val="24"/>
        </w:rPr>
        <w:br/>
        <w:t>(Dz. U. z 2008 r., Nr 199, poz. 1227) zawierająca w szczególności dane:</w:t>
      </w:r>
    </w:p>
    <w:p w:rsidR="005300E1" w:rsidRPr="005300E1" w:rsidRDefault="005300E1" w:rsidP="005300E1"/>
    <w:p w:rsidR="00113F6E" w:rsidRPr="00A033A6" w:rsidRDefault="00113F6E" w:rsidP="00113F6E">
      <w:pPr>
        <w:pStyle w:val="Tekstpodstawowy2"/>
        <w:numPr>
          <w:ilvl w:val="0"/>
          <w:numId w:val="25"/>
        </w:numPr>
        <w:spacing w:after="0" w:line="240" w:lineRule="auto"/>
        <w:rPr>
          <w:rFonts w:ascii="Arial" w:hAnsi="Arial" w:cs="Arial"/>
          <w:b/>
          <w:bCs/>
          <w:i/>
          <w:iCs/>
          <w:sz w:val="24"/>
          <w:szCs w:val="24"/>
        </w:rPr>
      </w:pPr>
      <w:r w:rsidRPr="00A033A6">
        <w:rPr>
          <w:rFonts w:ascii="Arial" w:hAnsi="Arial" w:cs="Arial"/>
          <w:b/>
          <w:bCs/>
          <w:i/>
          <w:iCs/>
          <w:sz w:val="24"/>
          <w:szCs w:val="24"/>
        </w:rPr>
        <w:t>Rodzaj,  skala i usytuowanie przedsięwzięcia.</w:t>
      </w:r>
    </w:p>
    <w:p w:rsidR="00113F6E" w:rsidRPr="00A033A6" w:rsidRDefault="00113F6E" w:rsidP="00113F6E">
      <w:pPr>
        <w:pStyle w:val="Tekstpodstawowy2"/>
        <w:spacing w:after="0" w:line="240" w:lineRule="auto"/>
        <w:jc w:val="both"/>
        <w:rPr>
          <w:rFonts w:ascii="Arial" w:hAnsi="Arial" w:cs="Arial"/>
          <w:b/>
          <w:bCs/>
          <w:sz w:val="24"/>
          <w:szCs w:val="24"/>
        </w:rPr>
      </w:pPr>
    </w:p>
    <w:p w:rsidR="00113F6E" w:rsidRPr="00A033A6" w:rsidRDefault="00113F6E" w:rsidP="00113F6E">
      <w:pPr>
        <w:pStyle w:val="Tekstpodstawowy2"/>
        <w:spacing w:after="0" w:line="240" w:lineRule="auto"/>
        <w:ind w:firstLine="360"/>
        <w:jc w:val="both"/>
        <w:rPr>
          <w:rFonts w:ascii="Arial" w:hAnsi="Arial" w:cs="Arial"/>
          <w:sz w:val="24"/>
          <w:szCs w:val="24"/>
        </w:rPr>
      </w:pPr>
      <w:r w:rsidRPr="00A033A6">
        <w:rPr>
          <w:rFonts w:ascii="Arial" w:hAnsi="Arial" w:cs="Arial"/>
          <w:sz w:val="24"/>
          <w:szCs w:val="24"/>
        </w:rPr>
        <w:t xml:space="preserve">W miejscowościach Stary Karolinów, Radziwiłłów (ul. Działkowa), Olszanka, </w:t>
      </w:r>
      <w:proofErr w:type="spellStart"/>
      <w:r w:rsidRPr="00A033A6">
        <w:rPr>
          <w:rFonts w:ascii="Arial" w:hAnsi="Arial" w:cs="Arial"/>
          <w:sz w:val="24"/>
          <w:szCs w:val="24"/>
        </w:rPr>
        <w:t>Wilczynek</w:t>
      </w:r>
      <w:proofErr w:type="spellEnd"/>
      <w:r w:rsidRPr="00A033A6">
        <w:rPr>
          <w:rFonts w:ascii="Arial" w:hAnsi="Arial" w:cs="Arial"/>
          <w:sz w:val="24"/>
          <w:szCs w:val="24"/>
        </w:rPr>
        <w:t xml:space="preserve">, Zator, Waleriany, Pniowe, Studzieniec, Żuków planuje się sieć wodociągową z przyłączami o łącznej długości 14299 mb z rur ciśnieniowych wodociągowych PVC </w:t>
      </w:r>
      <w:r w:rsidRPr="00A033A6">
        <w:rPr>
          <w:rFonts w:ascii="Arial" w:hAnsi="Arial" w:cs="Arial"/>
          <w:sz w:val="24"/>
          <w:szCs w:val="24"/>
        </w:rPr>
        <w:sym w:font="Symbol" w:char="F066"/>
      </w:r>
      <w:r w:rsidRPr="00A033A6">
        <w:rPr>
          <w:rFonts w:ascii="Arial" w:hAnsi="Arial" w:cs="Arial"/>
          <w:sz w:val="24"/>
          <w:szCs w:val="24"/>
        </w:rPr>
        <w:t xml:space="preserve">160 i </w:t>
      </w:r>
      <w:r w:rsidRPr="00A033A6">
        <w:rPr>
          <w:rFonts w:ascii="Arial" w:hAnsi="Arial" w:cs="Arial"/>
          <w:sz w:val="24"/>
          <w:szCs w:val="24"/>
        </w:rPr>
        <w:sym w:font="Symbol" w:char="F066"/>
      </w:r>
      <w:r w:rsidRPr="00A033A6">
        <w:rPr>
          <w:rFonts w:ascii="Arial" w:hAnsi="Arial" w:cs="Arial"/>
          <w:sz w:val="24"/>
          <w:szCs w:val="24"/>
        </w:rPr>
        <w:t xml:space="preserve"> 110. Rury łączone będą ze sobą na wcisk                         z zastosowaniem uszczelek gumowych. Połączenia w węzłach będą wykonane                z kształtek i armatury żeliwnej kołnierzowej. Połączenia przewodów PVC z armaturą żeliwną wykonane będą za pomocą kształtek żeliwnych </w:t>
      </w:r>
      <w:proofErr w:type="spellStart"/>
      <w:r w:rsidRPr="00A033A6">
        <w:rPr>
          <w:rFonts w:ascii="Arial" w:hAnsi="Arial" w:cs="Arial"/>
          <w:sz w:val="24"/>
          <w:szCs w:val="24"/>
        </w:rPr>
        <w:t>jednokołnierzowych</w:t>
      </w:r>
      <w:proofErr w:type="spellEnd"/>
      <w:r w:rsidRPr="00A033A6">
        <w:rPr>
          <w:rFonts w:ascii="Arial" w:hAnsi="Arial" w:cs="Arial"/>
          <w:sz w:val="24"/>
          <w:szCs w:val="24"/>
        </w:rPr>
        <w:t xml:space="preserve">                       i </w:t>
      </w:r>
      <w:proofErr w:type="spellStart"/>
      <w:r w:rsidRPr="00A033A6">
        <w:rPr>
          <w:rFonts w:ascii="Arial" w:hAnsi="Arial" w:cs="Arial"/>
          <w:sz w:val="24"/>
          <w:szCs w:val="24"/>
        </w:rPr>
        <w:t>dwukołnierzowych</w:t>
      </w:r>
      <w:proofErr w:type="spellEnd"/>
      <w:r w:rsidRPr="00A033A6">
        <w:rPr>
          <w:rFonts w:ascii="Arial" w:hAnsi="Arial" w:cs="Arial"/>
          <w:sz w:val="24"/>
          <w:szCs w:val="24"/>
        </w:rPr>
        <w:t xml:space="preserve">  Przewody montowane będą na głębokości </w:t>
      </w:r>
      <w:smartTag w:uri="urn:schemas-microsoft-com:office:smarttags" w:element="metricconverter">
        <w:smartTagPr>
          <w:attr w:name="ProductID" w:val="1,60 m"/>
        </w:smartTagPr>
        <w:r w:rsidRPr="00A033A6">
          <w:rPr>
            <w:rFonts w:ascii="Arial" w:hAnsi="Arial" w:cs="Arial"/>
            <w:sz w:val="24"/>
            <w:szCs w:val="24"/>
          </w:rPr>
          <w:t>1,60 m</w:t>
        </w:r>
      </w:smartTag>
    </w:p>
    <w:p w:rsidR="00113F6E" w:rsidRPr="00A033A6" w:rsidRDefault="00113F6E" w:rsidP="00113F6E">
      <w:pPr>
        <w:pStyle w:val="Tekstpodstawowy2"/>
        <w:spacing w:after="0" w:line="240" w:lineRule="auto"/>
        <w:ind w:firstLine="360"/>
        <w:jc w:val="both"/>
        <w:rPr>
          <w:rFonts w:ascii="Arial" w:hAnsi="Arial" w:cs="Arial"/>
          <w:sz w:val="24"/>
          <w:szCs w:val="24"/>
        </w:rPr>
      </w:pPr>
      <w:r w:rsidRPr="00A033A6">
        <w:rPr>
          <w:rFonts w:ascii="Arial" w:hAnsi="Arial" w:cs="Arial"/>
          <w:sz w:val="24"/>
          <w:szCs w:val="24"/>
        </w:rPr>
        <w:t xml:space="preserve">Pobór wody z sieci wodociągowej odbywać się będzie również poprzez hydranty     do celów p. pożarowych umieszczonych co ca </w:t>
      </w:r>
      <w:smartTag w:uri="urn:schemas-microsoft-com:office:smarttags" w:element="metricconverter">
        <w:smartTagPr>
          <w:attr w:name="ProductID" w:val="150 m"/>
        </w:smartTagPr>
        <w:r w:rsidRPr="00A033A6">
          <w:rPr>
            <w:rFonts w:ascii="Arial" w:hAnsi="Arial" w:cs="Arial"/>
            <w:sz w:val="24"/>
            <w:szCs w:val="24"/>
          </w:rPr>
          <w:t>150 m</w:t>
        </w:r>
      </w:smartTag>
      <w:r w:rsidRPr="00A033A6">
        <w:rPr>
          <w:rFonts w:ascii="Arial" w:hAnsi="Arial" w:cs="Arial"/>
          <w:sz w:val="24"/>
          <w:szCs w:val="24"/>
        </w:rPr>
        <w:t>.</w:t>
      </w:r>
    </w:p>
    <w:p w:rsidR="00113F6E" w:rsidRPr="00A033A6" w:rsidRDefault="00113F6E" w:rsidP="00113F6E">
      <w:pPr>
        <w:pStyle w:val="Tekstpodstawowy2"/>
        <w:spacing w:after="0" w:line="240" w:lineRule="auto"/>
        <w:rPr>
          <w:rFonts w:ascii="Arial" w:hAnsi="Arial" w:cs="Arial"/>
          <w:sz w:val="24"/>
          <w:szCs w:val="24"/>
        </w:rPr>
      </w:pPr>
    </w:p>
    <w:p w:rsidR="00113F6E" w:rsidRPr="00A033A6" w:rsidRDefault="00113F6E" w:rsidP="00113F6E">
      <w:pPr>
        <w:pStyle w:val="Tekstpodstawowy2"/>
        <w:numPr>
          <w:ilvl w:val="0"/>
          <w:numId w:val="25"/>
        </w:numPr>
        <w:spacing w:after="0" w:line="240" w:lineRule="auto"/>
        <w:jc w:val="both"/>
        <w:rPr>
          <w:rFonts w:ascii="Arial" w:hAnsi="Arial" w:cs="Arial"/>
          <w:b/>
          <w:bCs/>
          <w:i/>
          <w:iCs/>
          <w:sz w:val="24"/>
          <w:szCs w:val="24"/>
        </w:rPr>
      </w:pPr>
      <w:r w:rsidRPr="00A033A6">
        <w:rPr>
          <w:rFonts w:ascii="Arial" w:hAnsi="Arial" w:cs="Arial"/>
          <w:b/>
          <w:bCs/>
          <w:i/>
          <w:iCs/>
          <w:sz w:val="24"/>
          <w:szCs w:val="24"/>
        </w:rPr>
        <w:t>Powierzchnia zajmowanej nieruchomości, a także obiektu budowlanego oraz dotychczasowy sposób ich wykorzystywania i pokrycia szatą roślinną.</w:t>
      </w:r>
    </w:p>
    <w:p w:rsidR="00113F6E" w:rsidRPr="00A033A6" w:rsidRDefault="00113F6E" w:rsidP="00113F6E">
      <w:pPr>
        <w:pStyle w:val="Tekstpodstawowy2"/>
        <w:spacing w:after="0" w:line="240" w:lineRule="auto"/>
        <w:rPr>
          <w:rFonts w:ascii="Arial" w:hAnsi="Arial" w:cs="Arial"/>
          <w:b/>
          <w:bCs/>
          <w:sz w:val="24"/>
          <w:szCs w:val="24"/>
        </w:rPr>
      </w:pPr>
    </w:p>
    <w:p w:rsidR="00113F6E" w:rsidRPr="00A033A6" w:rsidRDefault="00113F6E" w:rsidP="00113F6E">
      <w:pPr>
        <w:pStyle w:val="Tekstpodstawowy2"/>
        <w:spacing w:after="0" w:line="240" w:lineRule="auto"/>
        <w:ind w:firstLine="360"/>
        <w:rPr>
          <w:rFonts w:ascii="Arial" w:hAnsi="Arial" w:cs="Arial"/>
          <w:b/>
          <w:bCs/>
          <w:sz w:val="24"/>
          <w:szCs w:val="24"/>
        </w:rPr>
      </w:pPr>
      <w:r w:rsidRPr="00A033A6">
        <w:rPr>
          <w:rFonts w:ascii="Arial" w:hAnsi="Arial" w:cs="Arial"/>
          <w:b/>
          <w:bCs/>
          <w:sz w:val="24"/>
          <w:szCs w:val="24"/>
        </w:rPr>
        <w:t>Etap eksploatacji:</w:t>
      </w:r>
    </w:p>
    <w:p w:rsidR="00113F6E" w:rsidRDefault="00113F6E" w:rsidP="00113F6E">
      <w:pPr>
        <w:pStyle w:val="Tekstpodstawowy2"/>
        <w:spacing w:after="0" w:line="240" w:lineRule="auto"/>
        <w:rPr>
          <w:rFonts w:ascii="Arial" w:hAnsi="Arial" w:cs="Arial"/>
          <w:sz w:val="24"/>
          <w:szCs w:val="24"/>
        </w:rPr>
      </w:pPr>
      <w:r w:rsidRPr="00A033A6">
        <w:rPr>
          <w:rFonts w:ascii="Arial" w:hAnsi="Arial" w:cs="Arial"/>
          <w:sz w:val="24"/>
          <w:szCs w:val="24"/>
        </w:rPr>
        <w:t xml:space="preserve">Planowana sieć wodociągowa o </w:t>
      </w:r>
      <w:r>
        <w:rPr>
          <w:rFonts w:ascii="Arial" w:hAnsi="Arial" w:cs="Arial"/>
          <w:sz w:val="24"/>
          <w:szCs w:val="24"/>
        </w:rPr>
        <w:t>następujących długościach:</w:t>
      </w:r>
    </w:p>
    <w:p w:rsidR="00113F6E" w:rsidRDefault="00113F6E" w:rsidP="00113F6E">
      <w:pPr>
        <w:pStyle w:val="Tekstpodstawowy2"/>
        <w:spacing w:after="0" w:line="240" w:lineRule="auto"/>
        <w:rPr>
          <w:rFonts w:ascii="Arial" w:hAnsi="Arial" w:cs="Arial"/>
          <w:sz w:val="24"/>
          <w:szCs w:val="24"/>
        </w:rPr>
      </w:pPr>
      <w:r>
        <w:rPr>
          <w:rFonts w:ascii="Arial" w:hAnsi="Arial" w:cs="Arial"/>
          <w:sz w:val="24"/>
          <w:szCs w:val="24"/>
        </w:rPr>
        <w:t>- Stary Karolinów – 278mb,</w:t>
      </w:r>
    </w:p>
    <w:p w:rsidR="00113F6E" w:rsidRDefault="00113F6E" w:rsidP="00113F6E">
      <w:pPr>
        <w:pStyle w:val="Tekstpodstawowy2"/>
        <w:spacing w:after="0" w:line="240" w:lineRule="auto"/>
        <w:rPr>
          <w:rFonts w:ascii="Arial" w:hAnsi="Arial" w:cs="Arial"/>
          <w:sz w:val="24"/>
          <w:szCs w:val="24"/>
        </w:rPr>
      </w:pPr>
      <w:r>
        <w:rPr>
          <w:rFonts w:ascii="Arial" w:hAnsi="Arial" w:cs="Arial"/>
          <w:sz w:val="24"/>
          <w:szCs w:val="24"/>
        </w:rPr>
        <w:t>- Radziwiłłów (ul. Działkowa) – 304mb,</w:t>
      </w:r>
    </w:p>
    <w:p w:rsidR="00113F6E" w:rsidRDefault="00113F6E" w:rsidP="00113F6E">
      <w:pPr>
        <w:pStyle w:val="Tekstpodstawowy2"/>
        <w:spacing w:after="0" w:line="240" w:lineRule="auto"/>
        <w:rPr>
          <w:rFonts w:ascii="Arial" w:hAnsi="Arial" w:cs="Arial"/>
          <w:sz w:val="24"/>
          <w:szCs w:val="24"/>
        </w:rPr>
      </w:pPr>
      <w:r>
        <w:rPr>
          <w:rFonts w:ascii="Arial" w:hAnsi="Arial" w:cs="Arial"/>
          <w:sz w:val="24"/>
          <w:szCs w:val="24"/>
        </w:rPr>
        <w:t xml:space="preserve">- Waleriany, Pniowe, Żuków, Studzieniec – 12513mb </w:t>
      </w:r>
    </w:p>
    <w:p w:rsidR="00113F6E" w:rsidRDefault="00113F6E" w:rsidP="00113F6E">
      <w:pPr>
        <w:pStyle w:val="Tekstpodstawowy2"/>
        <w:spacing w:after="0" w:line="240" w:lineRule="auto"/>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Wilczynek</w:t>
      </w:r>
      <w:proofErr w:type="spellEnd"/>
      <w:r>
        <w:rPr>
          <w:rFonts w:ascii="Arial" w:hAnsi="Arial" w:cs="Arial"/>
          <w:sz w:val="24"/>
          <w:szCs w:val="24"/>
        </w:rPr>
        <w:t>, Olszanka, Zator – 1204mb,</w:t>
      </w:r>
    </w:p>
    <w:p w:rsidR="00113F6E" w:rsidRPr="00E54238" w:rsidRDefault="00113F6E" w:rsidP="00113F6E">
      <w:pPr>
        <w:pStyle w:val="Tekstpodstawowy2"/>
        <w:spacing w:after="0" w:line="240" w:lineRule="auto"/>
        <w:rPr>
          <w:rFonts w:ascii="Arial" w:hAnsi="Arial" w:cs="Arial"/>
          <w:b/>
          <w:bCs/>
          <w:sz w:val="24"/>
          <w:szCs w:val="24"/>
        </w:rPr>
      </w:pPr>
      <w:r w:rsidRPr="00A033A6">
        <w:rPr>
          <w:rFonts w:ascii="Arial" w:hAnsi="Arial" w:cs="Arial"/>
          <w:sz w:val="24"/>
          <w:szCs w:val="24"/>
        </w:rPr>
        <w:t>przechodzić będzie</w:t>
      </w:r>
      <w:r>
        <w:rPr>
          <w:rFonts w:ascii="Arial" w:hAnsi="Arial" w:cs="Arial"/>
          <w:b/>
          <w:bCs/>
          <w:sz w:val="24"/>
          <w:szCs w:val="24"/>
        </w:rPr>
        <w:t xml:space="preserve"> </w:t>
      </w:r>
      <w:r w:rsidRPr="00A033A6">
        <w:rPr>
          <w:rFonts w:ascii="Arial" w:hAnsi="Arial" w:cs="Arial"/>
          <w:sz w:val="24"/>
          <w:szCs w:val="24"/>
        </w:rPr>
        <w:t>przez działki:</w:t>
      </w:r>
    </w:p>
    <w:p w:rsidR="00113F6E" w:rsidRPr="00A033A6" w:rsidRDefault="00113F6E" w:rsidP="00113F6E">
      <w:pPr>
        <w:pStyle w:val="Tekstpodstawowy2"/>
        <w:numPr>
          <w:ilvl w:val="0"/>
          <w:numId w:val="34"/>
        </w:numPr>
        <w:spacing w:after="0" w:line="240" w:lineRule="auto"/>
        <w:rPr>
          <w:rFonts w:ascii="Arial" w:hAnsi="Arial" w:cs="Arial"/>
          <w:sz w:val="24"/>
          <w:szCs w:val="24"/>
        </w:rPr>
      </w:pPr>
      <w:r w:rsidRPr="00A033A6">
        <w:rPr>
          <w:rFonts w:ascii="Arial" w:hAnsi="Arial" w:cs="Arial"/>
          <w:sz w:val="24"/>
          <w:szCs w:val="24"/>
        </w:rPr>
        <w:t xml:space="preserve">gminne, stanowiące drogi, o następujących nr </w:t>
      </w:r>
      <w:proofErr w:type="spellStart"/>
      <w:r w:rsidRPr="00A033A6">
        <w:rPr>
          <w:rFonts w:ascii="Arial" w:hAnsi="Arial" w:cs="Arial"/>
          <w:sz w:val="24"/>
          <w:szCs w:val="24"/>
        </w:rPr>
        <w:t>ewid</w:t>
      </w:r>
      <w:proofErr w:type="spellEnd"/>
      <w:r w:rsidRPr="00A033A6">
        <w:rPr>
          <w:rFonts w:ascii="Arial" w:hAnsi="Arial" w:cs="Arial"/>
          <w:sz w:val="24"/>
          <w:szCs w:val="24"/>
        </w:rPr>
        <w:t>.:</w:t>
      </w:r>
    </w:p>
    <w:p w:rsidR="00113F6E" w:rsidRPr="00A033A6" w:rsidRDefault="00113F6E" w:rsidP="00113F6E">
      <w:pPr>
        <w:pStyle w:val="Tekstpodstawowy2"/>
        <w:numPr>
          <w:ilvl w:val="0"/>
          <w:numId w:val="35"/>
        </w:numPr>
        <w:spacing w:after="0" w:line="240" w:lineRule="auto"/>
        <w:rPr>
          <w:rFonts w:ascii="Arial" w:hAnsi="Arial" w:cs="Arial"/>
          <w:sz w:val="24"/>
          <w:szCs w:val="24"/>
        </w:rPr>
      </w:pPr>
      <w:r w:rsidRPr="00A033A6">
        <w:rPr>
          <w:rFonts w:ascii="Arial" w:hAnsi="Arial" w:cs="Arial"/>
          <w:sz w:val="24"/>
          <w:szCs w:val="24"/>
        </w:rPr>
        <w:t xml:space="preserve">96, 172 – Stary Karolinów; 256, 259/19 – Radziwiłłów; 111, 114 – Olszanka; 17, 29, 34, 73 – </w:t>
      </w:r>
      <w:proofErr w:type="spellStart"/>
      <w:r w:rsidRPr="00A033A6">
        <w:rPr>
          <w:rFonts w:ascii="Arial" w:hAnsi="Arial" w:cs="Arial"/>
          <w:sz w:val="24"/>
          <w:szCs w:val="24"/>
        </w:rPr>
        <w:t>Wilczynek</w:t>
      </w:r>
      <w:proofErr w:type="spellEnd"/>
      <w:r w:rsidRPr="00A033A6">
        <w:rPr>
          <w:rFonts w:ascii="Arial" w:hAnsi="Arial" w:cs="Arial"/>
          <w:sz w:val="24"/>
          <w:szCs w:val="24"/>
        </w:rPr>
        <w:t>; 109, 108 – Zator; 114 – Pniowe; 182, 13, 29, 232, 229, 112, 137, 181, 138, 139, 230, 30 – Studzieniec; 1, 83, 321, 193, 194- Żuków.</w:t>
      </w:r>
    </w:p>
    <w:p w:rsidR="00113F6E" w:rsidRPr="00A033A6" w:rsidRDefault="00113F6E" w:rsidP="00113F6E">
      <w:pPr>
        <w:pStyle w:val="Tekstpodstawowy2"/>
        <w:spacing w:after="0" w:line="240" w:lineRule="auto"/>
        <w:ind w:firstLine="360"/>
        <w:rPr>
          <w:rFonts w:ascii="Arial" w:hAnsi="Arial" w:cs="Arial"/>
          <w:sz w:val="24"/>
          <w:szCs w:val="24"/>
        </w:rPr>
      </w:pPr>
      <w:r w:rsidRPr="00A033A6">
        <w:rPr>
          <w:rFonts w:ascii="Arial" w:hAnsi="Arial" w:cs="Arial"/>
          <w:sz w:val="24"/>
          <w:szCs w:val="24"/>
        </w:rPr>
        <w:t xml:space="preserve">2) prywatne, o następujących nr </w:t>
      </w:r>
      <w:proofErr w:type="spellStart"/>
      <w:r w:rsidRPr="00A033A6">
        <w:rPr>
          <w:rFonts w:ascii="Arial" w:hAnsi="Arial" w:cs="Arial"/>
          <w:sz w:val="24"/>
          <w:szCs w:val="24"/>
        </w:rPr>
        <w:t>ewid</w:t>
      </w:r>
      <w:proofErr w:type="spellEnd"/>
      <w:r w:rsidRPr="00A033A6">
        <w:rPr>
          <w:rFonts w:ascii="Arial" w:hAnsi="Arial" w:cs="Arial"/>
          <w:sz w:val="24"/>
          <w:szCs w:val="24"/>
        </w:rPr>
        <w:t>.:</w:t>
      </w:r>
    </w:p>
    <w:p w:rsidR="00113F6E" w:rsidRPr="00A033A6" w:rsidRDefault="00113F6E" w:rsidP="00113F6E">
      <w:pPr>
        <w:pStyle w:val="Tekstpodstawowy2"/>
        <w:numPr>
          <w:ilvl w:val="0"/>
          <w:numId w:val="35"/>
        </w:numPr>
        <w:spacing w:after="0" w:line="240" w:lineRule="auto"/>
        <w:rPr>
          <w:rFonts w:ascii="Arial" w:hAnsi="Arial" w:cs="Arial"/>
          <w:sz w:val="24"/>
          <w:szCs w:val="24"/>
        </w:rPr>
      </w:pPr>
      <w:r w:rsidRPr="00A033A6">
        <w:rPr>
          <w:rFonts w:ascii="Arial" w:hAnsi="Arial" w:cs="Arial"/>
          <w:sz w:val="24"/>
          <w:szCs w:val="24"/>
        </w:rPr>
        <w:t>182/5 – Waleriany (droga dojazdowa do gospodarstwa);</w:t>
      </w:r>
    </w:p>
    <w:p w:rsidR="00113F6E" w:rsidRPr="00A033A6" w:rsidRDefault="00113F6E" w:rsidP="00113F6E">
      <w:pPr>
        <w:pStyle w:val="Tekstpodstawowy2"/>
        <w:ind w:firstLine="708"/>
        <w:jc w:val="both"/>
        <w:rPr>
          <w:rFonts w:ascii="Arial" w:hAnsi="Arial" w:cs="Arial"/>
          <w:sz w:val="24"/>
          <w:szCs w:val="24"/>
        </w:rPr>
      </w:pPr>
    </w:p>
    <w:p w:rsidR="00113F6E" w:rsidRPr="00A033A6" w:rsidRDefault="00113F6E" w:rsidP="00113F6E">
      <w:pPr>
        <w:pStyle w:val="Tekstpodstawowy2"/>
        <w:spacing w:after="0" w:line="240" w:lineRule="auto"/>
        <w:ind w:firstLine="709"/>
        <w:jc w:val="both"/>
        <w:rPr>
          <w:rFonts w:ascii="Arial" w:hAnsi="Arial" w:cs="Arial"/>
          <w:sz w:val="24"/>
          <w:szCs w:val="24"/>
        </w:rPr>
      </w:pPr>
      <w:r w:rsidRPr="00A033A6">
        <w:rPr>
          <w:rFonts w:ascii="Arial" w:hAnsi="Arial" w:cs="Arial"/>
          <w:sz w:val="24"/>
          <w:szCs w:val="24"/>
        </w:rPr>
        <w:lastRenderedPageBreak/>
        <w:t xml:space="preserve">Wszystkie wymieniowe działki z pkt. 1 i 2 użytkowane są jako drogi. Niekiedy ich pobocza częściowo pokryte są trawą, nie to jednak jest istotą ochrony, i trudno          to zaklasyfikować do pokrycia szatą roślinną. W związku z powyższym nie planuje się zniszczenia roślinności, a tym samym działań kompensacyjnych. </w:t>
      </w:r>
    </w:p>
    <w:p w:rsidR="00113F6E" w:rsidRPr="00A033A6" w:rsidRDefault="00113F6E" w:rsidP="00113F6E">
      <w:pPr>
        <w:pStyle w:val="Tekstpodstawowy2"/>
        <w:spacing w:after="0" w:line="240" w:lineRule="auto"/>
        <w:ind w:firstLine="709"/>
        <w:jc w:val="both"/>
        <w:rPr>
          <w:rFonts w:ascii="Arial" w:hAnsi="Arial" w:cs="Arial"/>
          <w:sz w:val="24"/>
          <w:szCs w:val="24"/>
        </w:rPr>
      </w:pPr>
      <w:r w:rsidRPr="00A033A6">
        <w:rPr>
          <w:rFonts w:ascii="Arial" w:hAnsi="Arial" w:cs="Arial"/>
          <w:sz w:val="24"/>
          <w:szCs w:val="24"/>
        </w:rPr>
        <w:t xml:space="preserve"> Na obecnym etapie wykonano projekt wstępny (koncepcję przebiegu sieci) uzgodnioną z odbiorcami wody, który nie przewiduje konieczności wycinki drzew. </w:t>
      </w:r>
    </w:p>
    <w:p w:rsidR="00113F6E" w:rsidRPr="00A033A6" w:rsidRDefault="00113F6E" w:rsidP="00113F6E">
      <w:pPr>
        <w:pStyle w:val="Tekstpodstawowy2"/>
        <w:spacing w:after="0" w:line="240" w:lineRule="auto"/>
        <w:ind w:firstLine="709"/>
        <w:jc w:val="both"/>
        <w:rPr>
          <w:rFonts w:ascii="Arial" w:hAnsi="Arial" w:cs="Arial"/>
          <w:sz w:val="24"/>
          <w:szCs w:val="24"/>
        </w:rPr>
      </w:pPr>
      <w:r w:rsidRPr="00A033A6">
        <w:rPr>
          <w:rFonts w:ascii="Arial" w:hAnsi="Arial" w:cs="Arial"/>
          <w:sz w:val="24"/>
          <w:szCs w:val="24"/>
        </w:rPr>
        <w:t>Planowana inwestycja usytuowana jest w pasach dróg gminnych                           o nawierzchni nieutwardzonej oraz fragmentami utwardzonej kruszywem. Istniejące nawierzchnie po zakończeniu prac zostaną odtworzone, na ile to będzie możliwe            z materiałów pierwotnych.</w:t>
      </w:r>
    </w:p>
    <w:p w:rsidR="00113F6E" w:rsidRPr="00A033A6" w:rsidRDefault="00113F6E" w:rsidP="00113F6E">
      <w:pPr>
        <w:pStyle w:val="Tekstpodstawowy2"/>
        <w:spacing w:after="0" w:line="240" w:lineRule="auto"/>
        <w:ind w:firstLine="709"/>
        <w:jc w:val="both"/>
        <w:rPr>
          <w:rFonts w:ascii="Arial" w:hAnsi="Arial" w:cs="Arial"/>
          <w:sz w:val="24"/>
          <w:szCs w:val="24"/>
        </w:rPr>
      </w:pPr>
      <w:r w:rsidRPr="00A033A6">
        <w:rPr>
          <w:rFonts w:ascii="Arial" w:hAnsi="Arial" w:cs="Arial"/>
          <w:sz w:val="24"/>
          <w:szCs w:val="24"/>
        </w:rPr>
        <w:t>Dotychczasowe użytkowanie terenu nie ulegnie zmianie. W fazie eksploatacji nie wiąże się z dodatkowym zajęciem terenu lub ustanowieniem strefy ochronnej.</w:t>
      </w:r>
    </w:p>
    <w:p w:rsidR="00113F6E" w:rsidRPr="00A033A6" w:rsidRDefault="00113F6E" w:rsidP="00113F6E">
      <w:pPr>
        <w:pStyle w:val="Tekstpodstawowy2"/>
        <w:spacing w:after="0" w:line="240" w:lineRule="auto"/>
        <w:ind w:firstLine="709"/>
        <w:jc w:val="both"/>
        <w:rPr>
          <w:rFonts w:ascii="Arial" w:hAnsi="Arial" w:cs="Arial"/>
          <w:sz w:val="24"/>
          <w:szCs w:val="24"/>
        </w:rPr>
      </w:pPr>
    </w:p>
    <w:p w:rsidR="00113F6E" w:rsidRPr="00A033A6" w:rsidRDefault="00113F6E" w:rsidP="00113F6E">
      <w:pPr>
        <w:pStyle w:val="Tekstpodstawowy2"/>
        <w:spacing w:after="0" w:line="240" w:lineRule="auto"/>
        <w:ind w:firstLine="709"/>
        <w:jc w:val="both"/>
        <w:rPr>
          <w:rFonts w:ascii="Arial" w:hAnsi="Arial" w:cs="Arial"/>
          <w:b/>
          <w:bCs/>
          <w:sz w:val="24"/>
          <w:szCs w:val="24"/>
        </w:rPr>
      </w:pPr>
      <w:r w:rsidRPr="00A033A6">
        <w:rPr>
          <w:rFonts w:ascii="Arial" w:hAnsi="Arial" w:cs="Arial"/>
          <w:b/>
          <w:bCs/>
          <w:sz w:val="24"/>
          <w:szCs w:val="24"/>
        </w:rPr>
        <w:t>Etap realizacji inwestycji:</w:t>
      </w:r>
    </w:p>
    <w:p w:rsidR="00113F6E" w:rsidRPr="00A033A6" w:rsidRDefault="00113F6E" w:rsidP="00113F6E">
      <w:pPr>
        <w:pStyle w:val="Tekstpodstawowy2"/>
        <w:spacing w:after="0" w:line="240" w:lineRule="auto"/>
        <w:ind w:firstLine="709"/>
        <w:jc w:val="both"/>
        <w:rPr>
          <w:rFonts w:ascii="Arial" w:hAnsi="Arial" w:cs="Arial"/>
          <w:sz w:val="24"/>
          <w:szCs w:val="24"/>
        </w:rPr>
      </w:pPr>
      <w:r w:rsidRPr="00A033A6">
        <w:rPr>
          <w:rFonts w:ascii="Arial" w:hAnsi="Arial" w:cs="Arial"/>
          <w:sz w:val="24"/>
          <w:szCs w:val="24"/>
        </w:rPr>
        <w:t>Inwestycja będzie realizowana wyłącznie na gruntach użytkowanych obecnie jako drogi, zajęty czasowo zostanie jedynie pas terenu w granicach działki drogowej obejmujący wykopy i pas robót technicznych.</w:t>
      </w:r>
    </w:p>
    <w:p w:rsidR="00113F6E" w:rsidRPr="00A033A6" w:rsidRDefault="00113F6E" w:rsidP="00113F6E">
      <w:pPr>
        <w:pStyle w:val="Tekstpodstawowy2"/>
        <w:spacing w:after="0" w:line="240" w:lineRule="auto"/>
        <w:ind w:firstLine="709"/>
        <w:jc w:val="both"/>
        <w:rPr>
          <w:rFonts w:ascii="Arial" w:hAnsi="Arial" w:cs="Arial"/>
          <w:sz w:val="24"/>
          <w:szCs w:val="24"/>
        </w:rPr>
      </w:pPr>
      <w:r w:rsidRPr="00A033A6">
        <w:rPr>
          <w:rFonts w:ascii="Arial" w:hAnsi="Arial" w:cs="Arial"/>
          <w:sz w:val="24"/>
          <w:szCs w:val="24"/>
        </w:rPr>
        <w:t>Realizacja inwestycji nie wiąże się z przechowywaniem, operowaniem czy użytkowaniem substancji niebezpiecznych lub toksycznych.</w:t>
      </w:r>
    </w:p>
    <w:p w:rsidR="00113F6E" w:rsidRPr="00A033A6" w:rsidRDefault="00113F6E" w:rsidP="00113F6E">
      <w:pPr>
        <w:pStyle w:val="Tekstpodstawowy2"/>
        <w:spacing w:after="0" w:line="240" w:lineRule="auto"/>
        <w:ind w:firstLine="709"/>
        <w:jc w:val="both"/>
        <w:rPr>
          <w:rFonts w:ascii="Arial" w:hAnsi="Arial" w:cs="Arial"/>
          <w:sz w:val="24"/>
          <w:szCs w:val="24"/>
        </w:rPr>
      </w:pPr>
      <w:r w:rsidRPr="00A033A6">
        <w:rPr>
          <w:rFonts w:ascii="Arial" w:hAnsi="Arial" w:cs="Arial"/>
          <w:sz w:val="24"/>
          <w:szCs w:val="24"/>
        </w:rPr>
        <w:t>Budowa nie będzie prowadzić do dużego zakresu przewozów, poza transportem materiałów na czas budowy.</w:t>
      </w:r>
    </w:p>
    <w:p w:rsidR="00113F6E" w:rsidRPr="00A033A6" w:rsidRDefault="00113F6E" w:rsidP="00113F6E">
      <w:pPr>
        <w:pStyle w:val="Tekstpodstawowy2"/>
        <w:spacing w:after="0" w:line="240" w:lineRule="auto"/>
        <w:ind w:firstLine="709"/>
        <w:jc w:val="both"/>
        <w:rPr>
          <w:rFonts w:ascii="Arial" w:hAnsi="Arial" w:cs="Arial"/>
          <w:sz w:val="24"/>
          <w:szCs w:val="24"/>
        </w:rPr>
      </w:pPr>
      <w:r w:rsidRPr="00A033A6">
        <w:rPr>
          <w:rFonts w:ascii="Arial" w:hAnsi="Arial" w:cs="Arial"/>
          <w:sz w:val="24"/>
          <w:szCs w:val="24"/>
        </w:rPr>
        <w:t xml:space="preserve">Przedsięwzięcie nie będzie wymagało budowy dodatkowych obiektów w celu dostarczenia energii, paliwa czy wody. </w:t>
      </w:r>
    </w:p>
    <w:p w:rsidR="00113F6E" w:rsidRPr="00A033A6" w:rsidRDefault="00113F6E" w:rsidP="00113F6E">
      <w:pPr>
        <w:pStyle w:val="Tekstpodstawowy2"/>
        <w:spacing w:after="0" w:line="240" w:lineRule="auto"/>
        <w:ind w:firstLine="708"/>
        <w:jc w:val="both"/>
        <w:rPr>
          <w:rFonts w:ascii="Arial" w:hAnsi="Arial" w:cs="Arial"/>
          <w:sz w:val="24"/>
          <w:szCs w:val="24"/>
        </w:rPr>
      </w:pPr>
    </w:p>
    <w:p w:rsidR="00113F6E" w:rsidRPr="00A033A6" w:rsidRDefault="00113F6E" w:rsidP="00113F6E">
      <w:pPr>
        <w:pStyle w:val="Tekstpodstawowy2"/>
        <w:spacing w:after="0" w:line="240" w:lineRule="auto"/>
        <w:ind w:firstLine="708"/>
        <w:jc w:val="both"/>
        <w:rPr>
          <w:rFonts w:ascii="Arial" w:hAnsi="Arial" w:cs="Arial"/>
          <w:b/>
          <w:bCs/>
          <w:sz w:val="24"/>
          <w:szCs w:val="24"/>
        </w:rPr>
      </w:pPr>
      <w:r w:rsidRPr="00A033A6">
        <w:rPr>
          <w:rFonts w:ascii="Arial" w:hAnsi="Arial" w:cs="Arial"/>
          <w:b/>
          <w:bCs/>
          <w:sz w:val="24"/>
          <w:szCs w:val="24"/>
        </w:rPr>
        <w:t>Rozwiązania chroniące środowisko:</w:t>
      </w:r>
    </w:p>
    <w:p w:rsidR="00113F6E" w:rsidRPr="00A033A6" w:rsidRDefault="00113F6E" w:rsidP="00113F6E">
      <w:pPr>
        <w:pStyle w:val="Tekstpodstawowy2"/>
        <w:spacing w:after="0" w:line="240" w:lineRule="auto"/>
        <w:ind w:firstLine="708"/>
        <w:jc w:val="both"/>
        <w:rPr>
          <w:rFonts w:ascii="Arial" w:hAnsi="Arial" w:cs="Arial"/>
          <w:sz w:val="24"/>
          <w:szCs w:val="24"/>
        </w:rPr>
      </w:pPr>
      <w:r w:rsidRPr="00A033A6">
        <w:rPr>
          <w:rFonts w:ascii="Arial" w:hAnsi="Arial" w:cs="Arial"/>
          <w:sz w:val="24"/>
          <w:szCs w:val="24"/>
        </w:rPr>
        <w:t>W odniesieniu do użytkowania terenu i szaty roślinnej Inwestor zachowa dodatkowe środki ostrożności w postaci:</w:t>
      </w:r>
    </w:p>
    <w:p w:rsidR="00113F6E" w:rsidRPr="00A033A6" w:rsidRDefault="00113F6E" w:rsidP="00113F6E">
      <w:pPr>
        <w:pStyle w:val="Tekstpodstawowy2"/>
        <w:spacing w:after="0" w:line="240" w:lineRule="auto"/>
        <w:ind w:left="540" w:hanging="540"/>
        <w:jc w:val="both"/>
        <w:rPr>
          <w:rFonts w:ascii="Arial" w:hAnsi="Arial" w:cs="Arial"/>
          <w:sz w:val="24"/>
          <w:szCs w:val="24"/>
        </w:rPr>
      </w:pPr>
      <w:r w:rsidRPr="00A033A6">
        <w:rPr>
          <w:rFonts w:ascii="Arial" w:hAnsi="Arial" w:cs="Arial"/>
          <w:sz w:val="24"/>
          <w:szCs w:val="24"/>
        </w:rPr>
        <w:t>1.</w:t>
      </w:r>
      <w:r w:rsidRPr="00A033A6">
        <w:rPr>
          <w:rFonts w:ascii="Arial" w:hAnsi="Arial" w:cs="Arial"/>
          <w:sz w:val="24"/>
          <w:szCs w:val="24"/>
        </w:rPr>
        <w:tab/>
        <w:t>Inwestor zobowiązuje się do tego, iż prace w obrębie systemu korzeniowego drzew i krzewów prowadzone będą ręcznie, drzewa będą również zabezpieczane przed uszkodzeniem mechanicznym.</w:t>
      </w:r>
    </w:p>
    <w:p w:rsidR="00113F6E" w:rsidRPr="00A033A6" w:rsidRDefault="00113F6E" w:rsidP="00113F6E">
      <w:pPr>
        <w:pStyle w:val="Tekstpodstawowy2"/>
        <w:spacing w:after="0" w:line="240" w:lineRule="auto"/>
        <w:ind w:left="540" w:hanging="540"/>
        <w:jc w:val="both"/>
        <w:rPr>
          <w:rFonts w:ascii="Arial" w:hAnsi="Arial" w:cs="Arial"/>
          <w:sz w:val="24"/>
          <w:szCs w:val="24"/>
        </w:rPr>
      </w:pPr>
      <w:r w:rsidRPr="00A033A6">
        <w:rPr>
          <w:rFonts w:ascii="Arial" w:hAnsi="Arial" w:cs="Arial"/>
          <w:sz w:val="24"/>
          <w:szCs w:val="24"/>
        </w:rPr>
        <w:tab/>
      </w:r>
    </w:p>
    <w:p w:rsidR="00113F6E" w:rsidRPr="00A033A6" w:rsidRDefault="00113F6E" w:rsidP="00113F6E">
      <w:pPr>
        <w:pStyle w:val="Tekstpodstawowy2"/>
        <w:numPr>
          <w:ilvl w:val="0"/>
          <w:numId w:val="36"/>
        </w:numPr>
        <w:tabs>
          <w:tab w:val="clear" w:pos="720"/>
          <w:tab w:val="num" w:pos="0"/>
        </w:tabs>
        <w:spacing w:after="0" w:line="240" w:lineRule="auto"/>
        <w:ind w:left="540" w:hanging="540"/>
        <w:jc w:val="both"/>
        <w:rPr>
          <w:rFonts w:ascii="Arial" w:hAnsi="Arial" w:cs="Arial"/>
          <w:sz w:val="24"/>
          <w:szCs w:val="24"/>
        </w:rPr>
      </w:pPr>
      <w:r w:rsidRPr="00A033A6">
        <w:rPr>
          <w:rFonts w:ascii="Arial" w:hAnsi="Arial" w:cs="Arial"/>
          <w:sz w:val="24"/>
          <w:szCs w:val="24"/>
        </w:rPr>
        <w:t>Podczas prac zdjęta będzie warstwa humusu, która po zakończeniu robót ułożona będzie ponownie, w związku z czym w niedługim czasie szata roślinna zostanie odbudowana.</w:t>
      </w:r>
    </w:p>
    <w:p w:rsidR="00113F6E" w:rsidRPr="00A033A6" w:rsidRDefault="00113F6E" w:rsidP="00113F6E">
      <w:pPr>
        <w:pStyle w:val="Tekstpodstawowy2"/>
        <w:tabs>
          <w:tab w:val="num" w:pos="360"/>
        </w:tabs>
        <w:spacing w:after="0" w:line="240" w:lineRule="auto"/>
        <w:ind w:left="540" w:hanging="540"/>
        <w:jc w:val="both"/>
        <w:rPr>
          <w:rFonts w:ascii="Arial" w:hAnsi="Arial" w:cs="Arial"/>
          <w:sz w:val="24"/>
          <w:szCs w:val="24"/>
        </w:rPr>
      </w:pPr>
    </w:p>
    <w:p w:rsidR="00113F6E" w:rsidRPr="00A033A6" w:rsidRDefault="00113F6E" w:rsidP="00113F6E">
      <w:pPr>
        <w:pStyle w:val="Tekstpodstawowy2"/>
        <w:spacing w:after="0" w:line="240" w:lineRule="auto"/>
        <w:ind w:left="540" w:hanging="540"/>
        <w:jc w:val="both"/>
        <w:rPr>
          <w:rFonts w:ascii="Arial" w:hAnsi="Arial" w:cs="Arial"/>
          <w:sz w:val="24"/>
          <w:szCs w:val="24"/>
        </w:rPr>
      </w:pPr>
      <w:r w:rsidRPr="00A033A6">
        <w:rPr>
          <w:rFonts w:ascii="Arial" w:hAnsi="Arial" w:cs="Arial"/>
          <w:sz w:val="24"/>
          <w:szCs w:val="24"/>
        </w:rPr>
        <w:t xml:space="preserve">3. </w:t>
      </w:r>
      <w:r w:rsidRPr="00A033A6">
        <w:rPr>
          <w:rFonts w:ascii="Arial" w:hAnsi="Arial" w:cs="Arial"/>
          <w:sz w:val="24"/>
          <w:szCs w:val="24"/>
        </w:rPr>
        <w:tab/>
        <w:t xml:space="preserve">Prace prowadzone w oparciu o wykopy </w:t>
      </w:r>
      <w:proofErr w:type="spellStart"/>
      <w:r w:rsidRPr="00A033A6">
        <w:rPr>
          <w:rFonts w:ascii="Arial" w:hAnsi="Arial" w:cs="Arial"/>
          <w:sz w:val="24"/>
          <w:szCs w:val="24"/>
        </w:rPr>
        <w:t>wąskoprzestrzenne</w:t>
      </w:r>
      <w:proofErr w:type="spellEnd"/>
      <w:r w:rsidRPr="00A033A6">
        <w:rPr>
          <w:rFonts w:ascii="Arial" w:hAnsi="Arial" w:cs="Arial"/>
          <w:sz w:val="24"/>
          <w:szCs w:val="24"/>
        </w:rPr>
        <w:t xml:space="preserve"> o szerokości 0,4m, co znacznie ograniczy powierzchnie naruszenia oraz ilość ziemi z wykopów. </w:t>
      </w:r>
    </w:p>
    <w:p w:rsidR="00113F6E" w:rsidRPr="00A033A6" w:rsidRDefault="00113F6E" w:rsidP="00113F6E">
      <w:pPr>
        <w:pStyle w:val="Tekstpodstawowy2"/>
        <w:spacing w:after="0" w:line="240" w:lineRule="auto"/>
        <w:jc w:val="both"/>
        <w:rPr>
          <w:rFonts w:ascii="Arial" w:hAnsi="Arial" w:cs="Arial"/>
          <w:sz w:val="24"/>
          <w:szCs w:val="24"/>
        </w:rPr>
      </w:pPr>
    </w:p>
    <w:p w:rsidR="00113F6E" w:rsidRPr="00A033A6" w:rsidRDefault="00113F6E" w:rsidP="00113F6E">
      <w:pPr>
        <w:pStyle w:val="Tekstpodstawowy2"/>
        <w:numPr>
          <w:ilvl w:val="0"/>
          <w:numId w:val="25"/>
        </w:numPr>
        <w:spacing w:after="0" w:line="240" w:lineRule="auto"/>
        <w:rPr>
          <w:rFonts w:ascii="Arial" w:hAnsi="Arial" w:cs="Arial"/>
          <w:b/>
          <w:bCs/>
          <w:i/>
          <w:iCs/>
          <w:sz w:val="24"/>
          <w:szCs w:val="24"/>
        </w:rPr>
      </w:pPr>
      <w:r w:rsidRPr="00A033A6">
        <w:rPr>
          <w:rFonts w:ascii="Arial" w:hAnsi="Arial" w:cs="Arial"/>
          <w:b/>
          <w:bCs/>
          <w:i/>
          <w:iCs/>
          <w:sz w:val="24"/>
          <w:szCs w:val="24"/>
        </w:rPr>
        <w:t>Rodzaj technologii.</w:t>
      </w:r>
    </w:p>
    <w:p w:rsidR="00113F6E" w:rsidRPr="00A033A6" w:rsidRDefault="00113F6E" w:rsidP="00113F6E">
      <w:pPr>
        <w:pStyle w:val="Tekstpodstawowy2"/>
        <w:spacing w:after="0" w:line="240" w:lineRule="auto"/>
        <w:ind w:left="720"/>
        <w:rPr>
          <w:rFonts w:ascii="Arial" w:hAnsi="Arial" w:cs="Arial"/>
          <w:b/>
          <w:bCs/>
          <w:sz w:val="24"/>
          <w:szCs w:val="24"/>
        </w:rPr>
      </w:pPr>
    </w:p>
    <w:p w:rsidR="00113F6E" w:rsidRPr="00A033A6" w:rsidRDefault="00113F6E" w:rsidP="00113F6E">
      <w:pPr>
        <w:spacing w:after="0" w:line="240" w:lineRule="auto"/>
        <w:ind w:firstLine="360"/>
        <w:jc w:val="both"/>
        <w:rPr>
          <w:rFonts w:ascii="Arial" w:hAnsi="Arial" w:cs="Arial"/>
          <w:sz w:val="24"/>
          <w:szCs w:val="24"/>
        </w:rPr>
      </w:pPr>
      <w:r w:rsidRPr="00A033A6">
        <w:rPr>
          <w:rFonts w:ascii="Arial" w:hAnsi="Arial" w:cs="Arial"/>
          <w:sz w:val="24"/>
          <w:szCs w:val="24"/>
        </w:rPr>
        <w:t>Planuje się sieć wodociągową w systemie tradycyjnym. Źródłem zasilania projektowanej sieci wodociągowej jest studnia głębinowa zlokalizowana                         w  miejscowości Mrozy.</w:t>
      </w:r>
    </w:p>
    <w:p w:rsidR="00113F6E" w:rsidRPr="00A033A6" w:rsidRDefault="00113F6E" w:rsidP="00113F6E">
      <w:pPr>
        <w:spacing w:after="0" w:line="240" w:lineRule="auto"/>
        <w:jc w:val="both"/>
        <w:rPr>
          <w:rFonts w:ascii="Arial" w:hAnsi="Arial" w:cs="Arial"/>
          <w:sz w:val="24"/>
          <w:szCs w:val="24"/>
        </w:rPr>
      </w:pPr>
    </w:p>
    <w:p w:rsidR="00113F6E" w:rsidRPr="00A033A6" w:rsidRDefault="00113F6E" w:rsidP="00113F6E">
      <w:pPr>
        <w:spacing w:after="0" w:line="240" w:lineRule="auto"/>
        <w:ind w:firstLine="360"/>
        <w:jc w:val="both"/>
        <w:rPr>
          <w:rFonts w:ascii="Arial" w:hAnsi="Arial" w:cs="Arial"/>
          <w:sz w:val="24"/>
          <w:szCs w:val="24"/>
        </w:rPr>
      </w:pPr>
      <w:r w:rsidRPr="00A033A6">
        <w:rPr>
          <w:rFonts w:ascii="Arial" w:hAnsi="Arial" w:cs="Arial"/>
          <w:sz w:val="24"/>
          <w:szCs w:val="24"/>
        </w:rPr>
        <w:t>Przejście przez ciek wodny (okresowy):</w:t>
      </w:r>
    </w:p>
    <w:p w:rsidR="00113F6E" w:rsidRPr="00A033A6" w:rsidRDefault="00113F6E" w:rsidP="00113F6E">
      <w:pPr>
        <w:spacing w:after="0" w:line="240" w:lineRule="auto"/>
        <w:jc w:val="both"/>
        <w:rPr>
          <w:rFonts w:ascii="Arial" w:hAnsi="Arial" w:cs="Arial"/>
          <w:sz w:val="24"/>
          <w:szCs w:val="24"/>
        </w:rPr>
      </w:pPr>
      <w:r w:rsidRPr="00A033A6">
        <w:rPr>
          <w:rFonts w:ascii="Arial" w:hAnsi="Arial" w:cs="Arial"/>
          <w:sz w:val="24"/>
          <w:szCs w:val="24"/>
        </w:rPr>
        <w:t xml:space="preserve">Projektowane są trzy przejścia siecią pod dnem cieku wodnego – rowy melioracyjne. Przejścia będą wykonane w rurach osłonowych, o średnicy 219mm, położoną                        na głębokości 1,2m pod dnem, w celu ograniczenia mechanicznej ingerencji w dno              i skarpy cieku. Zastosowana zostanie metoda przewiertu sterowanego. </w:t>
      </w:r>
    </w:p>
    <w:p w:rsidR="00113F6E" w:rsidRPr="00A033A6" w:rsidRDefault="00113F6E" w:rsidP="00113F6E">
      <w:pPr>
        <w:spacing w:after="0" w:line="240" w:lineRule="auto"/>
        <w:jc w:val="both"/>
        <w:rPr>
          <w:rFonts w:ascii="Arial" w:hAnsi="Arial" w:cs="Arial"/>
          <w:sz w:val="24"/>
          <w:szCs w:val="24"/>
        </w:rPr>
      </w:pPr>
      <w:r w:rsidRPr="00A033A6">
        <w:rPr>
          <w:rFonts w:ascii="Arial" w:hAnsi="Arial" w:cs="Arial"/>
          <w:sz w:val="24"/>
          <w:szCs w:val="24"/>
        </w:rPr>
        <w:lastRenderedPageBreak/>
        <w:t>Ma ona na celu skuteczne zapewnienie funkcjonowania wodociągu a jednocześnie nie spowoduje zagrożenia uszkodzenia i awarii w trakcie ewentualnych prac                    w korycie cieku wodnego (np. odmulanie, pogłębianie).</w:t>
      </w:r>
    </w:p>
    <w:p w:rsidR="00113F6E" w:rsidRPr="00A033A6" w:rsidRDefault="00113F6E" w:rsidP="00113F6E">
      <w:pPr>
        <w:spacing w:after="0" w:line="240" w:lineRule="auto"/>
        <w:jc w:val="both"/>
        <w:rPr>
          <w:rFonts w:ascii="Arial" w:hAnsi="Arial" w:cs="Arial"/>
          <w:sz w:val="24"/>
          <w:szCs w:val="24"/>
        </w:rPr>
      </w:pPr>
    </w:p>
    <w:p w:rsidR="00113F6E" w:rsidRPr="00A033A6" w:rsidRDefault="00113F6E" w:rsidP="00113F6E">
      <w:pPr>
        <w:spacing w:after="0" w:line="240" w:lineRule="auto"/>
        <w:jc w:val="both"/>
        <w:rPr>
          <w:rFonts w:ascii="Arial" w:hAnsi="Arial" w:cs="Arial"/>
          <w:sz w:val="24"/>
          <w:szCs w:val="24"/>
        </w:rPr>
      </w:pPr>
      <w:r w:rsidRPr="00A033A6">
        <w:rPr>
          <w:rFonts w:ascii="Arial" w:hAnsi="Arial" w:cs="Arial"/>
          <w:sz w:val="24"/>
          <w:szCs w:val="24"/>
        </w:rPr>
        <w:t>Pierwsze przejście będzie na fragmencie działki 44 obrębu Studzieniec, z rury 110mm, w km cieku wodnego 28+800, w osi przepustu drogowego na lokalnej drodze gruntowej. Szerokość dna w tym miejscu osiąga 1m.</w:t>
      </w:r>
    </w:p>
    <w:p w:rsidR="00113F6E" w:rsidRPr="00A033A6" w:rsidRDefault="00113F6E" w:rsidP="00113F6E">
      <w:pPr>
        <w:spacing w:after="0" w:line="240" w:lineRule="auto"/>
        <w:jc w:val="both"/>
        <w:rPr>
          <w:rFonts w:ascii="Arial" w:hAnsi="Arial" w:cs="Arial"/>
          <w:sz w:val="24"/>
          <w:szCs w:val="24"/>
        </w:rPr>
      </w:pPr>
      <w:r w:rsidRPr="00A033A6">
        <w:rPr>
          <w:rFonts w:ascii="Arial" w:hAnsi="Arial" w:cs="Arial"/>
          <w:sz w:val="24"/>
          <w:szCs w:val="24"/>
        </w:rPr>
        <w:t>Drugie na fragmencie działki 30 obrębu Studzieniec z rur 160mm, w km cieku wodnego 29+975, pod przepustem drogowym 1000mm od strony napływ wody               w miejscowości Studzieniec drogi gminnej nr 303008W. Szerokość dna w tym miejscu osiąga 1m.</w:t>
      </w:r>
    </w:p>
    <w:p w:rsidR="00113F6E" w:rsidRPr="00A033A6" w:rsidRDefault="00113F6E" w:rsidP="00113F6E">
      <w:pPr>
        <w:spacing w:after="0" w:line="240" w:lineRule="auto"/>
        <w:jc w:val="both"/>
        <w:rPr>
          <w:rFonts w:ascii="Arial" w:hAnsi="Arial" w:cs="Arial"/>
          <w:sz w:val="24"/>
          <w:szCs w:val="24"/>
        </w:rPr>
      </w:pPr>
      <w:r w:rsidRPr="00A033A6">
        <w:rPr>
          <w:rFonts w:ascii="Arial" w:hAnsi="Arial" w:cs="Arial"/>
          <w:sz w:val="24"/>
          <w:szCs w:val="24"/>
        </w:rPr>
        <w:t>Trzecie na fragmencie działki 122 i 192 obrębu Żuków z rur 160mm, w km cieku wodnego 31+800, w odległości 2m od krawędzi przepustu drogowego od strony odpływ wody w drodze gminnej nr 303008W w miejscowości Żuków. Szerokość dna w tym miejscu osiąga 1m.</w:t>
      </w:r>
    </w:p>
    <w:p w:rsidR="00113F6E" w:rsidRPr="00A033A6" w:rsidRDefault="00113F6E" w:rsidP="00113F6E">
      <w:pPr>
        <w:spacing w:after="0" w:line="240" w:lineRule="auto"/>
        <w:jc w:val="both"/>
        <w:rPr>
          <w:rFonts w:ascii="Arial" w:hAnsi="Arial" w:cs="Arial"/>
          <w:sz w:val="24"/>
          <w:szCs w:val="24"/>
        </w:rPr>
      </w:pPr>
    </w:p>
    <w:p w:rsidR="00113F6E" w:rsidRPr="00A033A6" w:rsidRDefault="00113F6E" w:rsidP="00113F6E">
      <w:pPr>
        <w:spacing w:after="0" w:line="240" w:lineRule="auto"/>
        <w:jc w:val="both"/>
        <w:rPr>
          <w:rFonts w:ascii="Arial" w:hAnsi="Arial" w:cs="Arial"/>
          <w:sz w:val="24"/>
          <w:szCs w:val="24"/>
        </w:rPr>
      </w:pPr>
      <w:r w:rsidRPr="00A033A6">
        <w:rPr>
          <w:rFonts w:ascii="Arial" w:hAnsi="Arial" w:cs="Arial"/>
          <w:sz w:val="24"/>
          <w:szCs w:val="24"/>
        </w:rPr>
        <w:t>We wszystkich trzech miejscach dno jest niżej od rzędnej terenu ale nie więcej niż 1m.</w:t>
      </w:r>
    </w:p>
    <w:p w:rsidR="00113F6E" w:rsidRPr="00A033A6" w:rsidRDefault="00113F6E" w:rsidP="00113F6E">
      <w:pPr>
        <w:spacing w:after="0" w:line="240" w:lineRule="auto"/>
        <w:jc w:val="both"/>
        <w:rPr>
          <w:rFonts w:ascii="Arial" w:hAnsi="Arial" w:cs="Arial"/>
          <w:sz w:val="24"/>
          <w:szCs w:val="24"/>
        </w:rPr>
      </w:pPr>
    </w:p>
    <w:p w:rsidR="00113F6E" w:rsidRPr="00A033A6" w:rsidRDefault="00113F6E" w:rsidP="00113F6E">
      <w:pPr>
        <w:spacing w:after="0" w:line="240" w:lineRule="auto"/>
        <w:jc w:val="both"/>
        <w:rPr>
          <w:rFonts w:ascii="Arial" w:hAnsi="Arial" w:cs="Arial"/>
          <w:sz w:val="24"/>
          <w:szCs w:val="24"/>
        </w:rPr>
      </w:pPr>
      <w:r w:rsidRPr="00A033A6">
        <w:rPr>
          <w:rFonts w:ascii="Arial" w:hAnsi="Arial" w:cs="Arial"/>
          <w:sz w:val="24"/>
          <w:szCs w:val="24"/>
        </w:rPr>
        <w:t>Wykopy liniowe:</w:t>
      </w:r>
    </w:p>
    <w:p w:rsidR="00113F6E" w:rsidRPr="00A033A6" w:rsidRDefault="00113F6E" w:rsidP="00113F6E">
      <w:pPr>
        <w:jc w:val="both"/>
        <w:rPr>
          <w:rFonts w:ascii="Arial" w:hAnsi="Arial" w:cs="Arial"/>
          <w:sz w:val="24"/>
          <w:szCs w:val="24"/>
        </w:rPr>
      </w:pPr>
      <w:r w:rsidRPr="00A033A6">
        <w:rPr>
          <w:rFonts w:ascii="Arial" w:hAnsi="Arial" w:cs="Arial"/>
          <w:sz w:val="24"/>
          <w:szCs w:val="24"/>
        </w:rPr>
        <w:t>Szerokość dna wykopu będzie wynosiła maks. 40cm, na powierzchni szerokość wykopu również nie może przekroczyć 40cm. Wynika to z wymagań, które będą dla wykonawcy obowiązkowe. Ułożenie rur w wykopie będzie ręczne. Połączenia                   w węzłach sieci wykonane będą ręcznie za pomocą kształtek i armatury żeliwnej, kołnierzowej, łączonych za pomocą śrub kwasoodpornych.</w:t>
      </w:r>
    </w:p>
    <w:p w:rsidR="00113F6E" w:rsidRPr="00A033A6" w:rsidRDefault="00113F6E" w:rsidP="00113F6E">
      <w:pPr>
        <w:jc w:val="both"/>
        <w:rPr>
          <w:rFonts w:ascii="Arial" w:hAnsi="Arial" w:cs="Arial"/>
          <w:sz w:val="24"/>
          <w:szCs w:val="24"/>
        </w:rPr>
      </w:pPr>
      <w:r w:rsidRPr="00A033A6">
        <w:rPr>
          <w:rFonts w:ascii="Arial" w:hAnsi="Arial" w:cs="Arial"/>
          <w:sz w:val="24"/>
          <w:szCs w:val="24"/>
        </w:rPr>
        <w:t>Przejście wodociągu pod kablami podziemnymi będą wykonane przewiertem                  lub przekopem ręcznym zabezpieczając kable rurą osłonową dwudzielną.</w:t>
      </w:r>
    </w:p>
    <w:p w:rsidR="00113F6E" w:rsidRPr="00A033A6" w:rsidRDefault="00113F6E" w:rsidP="00113F6E">
      <w:pPr>
        <w:jc w:val="both"/>
        <w:rPr>
          <w:rFonts w:ascii="Arial" w:hAnsi="Arial" w:cs="Arial"/>
          <w:sz w:val="24"/>
          <w:szCs w:val="24"/>
        </w:rPr>
      </w:pPr>
      <w:r w:rsidRPr="00A033A6">
        <w:rPr>
          <w:rFonts w:ascii="Arial" w:hAnsi="Arial" w:cs="Arial"/>
          <w:sz w:val="24"/>
          <w:szCs w:val="24"/>
        </w:rPr>
        <w:t xml:space="preserve">Przejście wodociągu pod drogami wykonane będą metodą przekopu w rurze osłonowej PCV. Po wykonywaniu przejść przekopem, wszystkie elementy środowiska będą doprowadzone do stanu pierwotnego, w szczególności zagęszczenie jak i inne ewentualne elementy wpływające na stosunki wodne. </w:t>
      </w:r>
    </w:p>
    <w:p w:rsidR="00113F6E" w:rsidRPr="00A033A6" w:rsidRDefault="00113F6E" w:rsidP="00113F6E">
      <w:pPr>
        <w:jc w:val="both"/>
        <w:rPr>
          <w:rFonts w:ascii="Arial" w:hAnsi="Arial" w:cs="Arial"/>
          <w:sz w:val="24"/>
          <w:szCs w:val="24"/>
        </w:rPr>
      </w:pPr>
    </w:p>
    <w:p w:rsidR="00113F6E" w:rsidRPr="00A033A6" w:rsidRDefault="00113F6E" w:rsidP="00113F6E">
      <w:pPr>
        <w:jc w:val="both"/>
        <w:rPr>
          <w:rFonts w:ascii="Arial" w:hAnsi="Arial" w:cs="Arial"/>
          <w:sz w:val="24"/>
          <w:szCs w:val="24"/>
        </w:rPr>
      </w:pPr>
      <w:r w:rsidRPr="00A033A6">
        <w:rPr>
          <w:rFonts w:ascii="Arial" w:hAnsi="Arial" w:cs="Arial"/>
          <w:sz w:val="24"/>
          <w:szCs w:val="24"/>
        </w:rPr>
        <w:t>Zagęszczanie i zasypywanie:</w:t>
      </w:r>
    </w:p>
    <w:p w:rsidR="00113F6E" w:rsidRPr="00A033A6" w:rsidRDefault="00113F6E" w:rsidP="00113F6E">
      <w:pPr>
        <w:jc w:val="both"/>
        <w:rPr>
          <w:rFonts w:ascii="Arial" w:hAnsi="Arial" w:cs="Arial"/>
          <w:sz w:val="24"/>
          <w:szCs w:val="24"/>
        </w:rPr>
      </w:pPr>
      <w:r w:rsidRPr="00A033A6">
        <w:rPr>
          <w:rFonts w:ascii="Arial" w:hAnsi="Arial" w:cs="Arial"/>
          <w:sz w:val="24"/>
          <w:szCs w:val="24"/>
        </w:rPr>
        <w:t>Podsypka będzie wykonywana warstwami, równolegle po oby stronach rury. Grubość warstw nie będzie przekraczała 30cm, a każda warstwa będzie oddzielnie zagęszczana, w celu uzyskania parametrów nie gorszych, niż przed inwestycja.</w:t>
      </w:r>
    </w:p>
    <w:p w:rsidR="00113F6E" w:rsidRPr="00A033A6" w:rsidRDefault="00113F6E" w:rsidP="00113F6E">
      <w:pPr>
        <w:jc w:val="both"/>
        <w:rPr>
          <w:rFonts w:ascii="Arial" w:hAnsi="Arial" w:cs="Arial"/>
          <w:sz w:val="24"/>
          <w:szCs w:val="24"/>
        </w:rPr>
      </w:pPr>
      <w:r w:rsidRPr="00A033A6">
        <w:rPr>
          <w:rFonts w:ascii="Arial" w:hAnsi="Arial" w:cs="Arial"/>
          <w:sz w:val="24"/>
          <w:szCs w:val="24"/>
        </w:rPr>
        <w:t xml:space="preserve">Warstwa wyrównawcza będzie wykonana z gruntu rodzimego, ewentualnie zagęścić zgodnie z wymogami terenu tak, aby zachować istniejące stosunki wodne                          i zwierciadło wód gruntowych. </w:t>
      </w:r>
    </w:p>
    <w:p w:rsidR="00113F6E" w:rsidRPr="00A033A6" w:rsidRDefault="00113F6E" w:rsidP="00113F6E">
      <w:pPr>
        <w:jc w:val="both"/>
        <w:rPr>
          <w:rFonts w:ascii="Arial" w:hAnsi="Arial" w:cs="Arial"/>
          <w:sz w:val="24"/>
          <w:szCs w:val="24"/>
        </w:rPr>
      </w:pPr>
      <w:r w:rsidRPr="00A033A6">
        <w:rPr>
          <w:rFonts w:ascii="Arial" w:hAnsi="Arial" w:cs="Arial"/>
          <w:sz w:val="24"/>
          <w:szCs w:val="24"/>
        </w:rPr>
        <w:t xml:space="preserve">Podsypkę należy wykonać z gruntu mineralnego, sypkiego (piasek lub żwir), której wielkość ziaren w bezpośredniej bliskości rury nie będzie przekraczać 10% nominalnej średnicy rury i jednocześnie nie będzie większa niż 60mm. Materiał sypki </w:t>
      </w:r>
      <w:r w:rsidRPr="00A033A6">
        <w:rPr>
          <w:rFonts w:ascii="Arial" w:hAnsi="Arial" w:cs="Arial"/>
          <w:sz w:val="24"/>
          <w:szCs w:val="24"/>
        </w:rPr>
        <w:lastRenderedPageBreak/>
        <w:t>będzie szczelnie wypełniał przestrzeń w wykopie i wokół rury. Do ubijania warstw podsypki nad rurą będą wykorzystane ubijaki drewniane lub wibracyjne (o ciężarze 50-100kg), z możliwością zagęszczenia ręcznego (np. ubijanie). Przy takiej metodzie zagęszczania wymogiem będzie maksymalnie 10-15cm warstwy, aby zachować odpowiednią gęstość. Zalecane będzie stosowanie sprzętu, który może pracować jednocześnie po oby stronach przewodu. Szczególnej uwadze będzie podlegało dobre zagęszczanie (podbicie gruntu) w tzw. pachach rurociągu</w:t>
      </w:r>
    </w:p>
    <w:p w:rsidR="00113F6E" w:rsidRPr="00A033A6" w:rsidRDefault="00113F6E" w:rsidP="00113F6E">
      <w:pPr>
        <w:jc w:val="both"/>
        <w:rPr>
          <w:rFonts w:ascii="Arial" w:hAnsi="Arial" w:cs="Arial"/>
          <w:sz w:val="24"/>
          <w:szCs w:val="24"/>
        </w:rPr>
      </w:pPr>
    </w:p>
    <w:p w:rsidR="00113F6E" w:rsidRPr="00A033A6" w:rsidRDefault="00113F6E" w:rsidP="00113F6E">
      <w:pPr>
        <w:jc w:val="both"/>
        <w:rPr>
          <w:rFonts w:ascii="Arial" w:hAnsi="Arial" w:cs="Arial"/>
          <w:sz w:val="24"/>
          <w:szCs w:val="24"/>
        </w:rPr>
      </w:pPr>
      <w:r w:rsidRPr="00A033A6">
        <w:rPr>
          <w:rFonts w:ascii="Arial" w:hAnsi="Arial" w:cs="Arial"/>
          <w:sz w:val="24"/>
          <w:szCs w:val="24"/>
        </w:rPr>
        <w:t>Składowanie materiałów:</w:t>
      </w:r>
    </w:p>
    <w:p w:rsidR="00113F6E" w:rsidRPr="00A033A6" w:rsidRDefault="00113F6E" w:rsidP="00113F6E">
      <w:pPr>
        <w:jc w:val="both"/>
        <w:rPr>
          <w:rFonts w:ascii="Arial" w:hAnsi="Arial" w:cs="Arial"/>
          <w:bCs/>
          <w:sz w:val="24"/>
          <w:szCs w:val="24"/>
        </w:rPr>
      </w:pPr>
      <w:r w:rsidRPr="00A033A6">
        <w:rPr>
          <w:rFonts w:ascii="Arial" w:hAnsi="Arial" w:cs="Arial"/>
          <w:bCs/>
          <w:sz w:val="24"/>
          <w:szCs w:val="24"/>
        </w:rPr>
        <w:t>Materiały stosowane do budowy wodociągu zostaną ułożone wg asortymentu                  na wydzielonym placu na terenie istniejącego Zakładu Poprawczego w Studzieńcu lub u prywatnego właściciela posesji w miejscowości Waleriany,  w obu przypadkach poza obszarem planowanym do objęcia ochroną w ramach sieci Natura 2000.</w:t>
      </w:r>
    </w:p>
    <w:p w:rsidR="00113F6E" w:rsidRPr="00A033A6" w:rsidRDefault="00113F6E" w:rsidP="00113F6E">
      <w:pPr>
        <w:rPr>
          <w:rFonts w:ascii="Arial" w:hAnsi="Arial" w:cs="Arial"/>
          <w:bCs/>
          <w:sz w:val="24"/>
          <w:szCs w:val="24"/>
        </w:rPr>
      </w:pPr>
    </w:p>
    <w:p w:rsidR="00113F6E" w:rsidRPr="00A033A6" w:rsidRDefault="00113F6E" w:rsidP="00113F6E">
      <w:pPr>
        <w:ind w:firstLine="360"/>
        <w:jc w:val="both"/>
        <w:rPr>
          <w:rFonts w:ascii="Arial" w:hAnsi="Arial" w:cs="Arial"/>
          <w:bCs/>
          <w:sz w:val="24"/>
          <w:szCs w:val="24"/>
        </w:rPr>
      </w:pPr>
      <w:r w:rsidRPr="00A033A6">
        <w:rPr>
          <w:rFonts w:ascii="Arial" w:hAnsi="Arial" w:cs="Arial"/>
          <w:sz w:val="24"/>
          <w:szCs w:val="24"/>
        </w:rPr>
        <w:t>Prawidłowe prowadzenie robót budowlanych, pod nadzorem Wojewódzkiego Zarządu Melioracji i Urządzeń Wodnych w Warszawie, Terenowy Inspektorat                  w Grodzisku Mazowieckim, związanych z przejściem pod korytem cieku wodnego – rowu melioracyjnego, przy zachowaniu wszystkich szczegółowych warunków wynikających z dokumentacji projektowej, nie powinno spowodować negatywnych skutków w zakresie oddziaływania inwestycji na wody powierzchniowe i podziemne (uzgodnienie Wojewódzkiego Zarządu Melioracji i Urządzeń Wodnych w Warszawie, Terenowy Inspektorat w Grodzisku Mazowieckim znak: IWGM:-4105/U-428/1224/09).</w:t>
      </w:r>
    </w:p>
    <w:p w:rsidR="00113F6E" w:rsidRPr="00A033A6" w:rsidRDefault="00113F6E" w:rsidP="00113F6E">
      <w:pPr>
        <w:ind w:left="360" w:firstLine="348"/>
        <w:jc w:val="both"/>
        <w:rPr>
          <w:rFonts w:ascii="Arial" w:hAnsi="Arial" w:cs="Arial"/>
          <w:sz w:val="24"/>
          <w:szCs w:val="24"/>
        </w:rPr>
      </w:pPr>
      <w:r w:rsidRPr="00A033A6">
        <w:rPr>
          <w:rFonts w:ascii="Arial" w:hAnsi="Arial" w:cs="Arial"/>
          <w:sz w:val="24"/>
          <w:szCs w:val="24"/>
        </w:rPr>
        <w:t xml:space="preserve">   </w:t>
      </w:r>
    </w:p>
    <w:p w:rsidR="00113F6E" w:rsidRPr="00A033A6" w:rsidRDefault="00113F6E" w:rsidP="00113F6E">
      <w:pPr>
        <w:pStyle w:val="Akapitzlist1"/>
        <w:numPr>
          <w:ilvl w:val="0"/>
          <w:numId w:val="25"/>
        </w:numPr>
        <w:rPr>
          <w:rFonts w:ascii="Arial" w:hAnsi="Arial" w:cs="Arial"/>
          <w:b/>
          <w:bCs/>
          <w:i/>
          <w:iCs/>
          <w:sz w:val="24"/>
          <w:szCs w:val="24"/>
        </w:rPr>
      </w:pPr>
      <w:r w:rsidRPr="00A033A6">
        <w:rPr>
          <w:rFonts w:ascii="Arial" w:hAnsi="Arial" w:cs="Arial"/>
          <w:b/>
          <w:bCs/>
          <w:i/>
          <w:iCs/>
          <w:sz w:val="24"/>
          <w:szCs w:val="24"/>
        </w:rPr>
        <w:t>Ewentualne warianty przedsięwzięcia.</w:t>
      </w:r>
    </w:p>
    <w:p w:rsidR="00113F6E" w:rsidRPr="00A033A6" w:rsidRDefault="00113F6E" w:rsidP="00113F6E">
      <w:pPr>
        <w:ind w:left="360"/>
        <w:rPr>
          <w:rFonts w:ascii="Arial" w:hAnsi="Arial" w:cs="Arial"/>
          <w:sz w:val="24"/>
          <w:szCs w:val="24"/>
        </w:rPr>
      </w:pPr>
      <w:r w:rsidRPr="00A033A6">
        <w:rPr>
          <w:rFonts w:ascii="Arial" w:hAnsi="Arial" w:cs="Arial"/>
          <w:sz w:val="28"/>
          <w:szCs w:val="28"/>
        </w:rPr>
        <w:t xml:space="preserve"> </w:t>
      </w:r>
    </w:p>
    <w:p w:rsidR="00113F6E" w:rsidRPr="00A033A6" w:rsidRDefault="00113F6E" w:rsidP="00113F6E">
      <w:pPr>
        <w:ind w:firstLine="360"/>
        <w:jc w:val="both"/>
        <w:rPr>
          <w:rFonts w:ascii="Arial" w:hAnsi="Arial" w:cs="Arial"/>
          <w:sz w:val="24"/>
          <w:szCs w:val="24"/>
        </w:rPr>
      </w:pPr>
      <w:r w:rsidRPr="00A033A6">
        <w:rPr>
          <w:rFonts w:ascii="Arial" w:hAnsi="Arial" w:cs="Arial"/>
          <w:sz w:val="24"/>
          <w:szCs w:val="24"/>
        </w:rPr>
        <w:t xml:space="preserve">Planowany przebieg trasy sieci wodociągowej jest zdeterminowany prowadzoną we wcześniejszych latach polityką samorządu gminnego oraz koncepcją jego zagospodarowania przyjętą w uchwalonym Studium uwarunkowań i kierunków zagospodarowania przestrzennego gminy Puszcza Mariańska. Plan zwodociągowania gminy zapoczątkowany został w latach 90-tych a planowana inwestycja jest jego kontynuacją. Uwarunkowania terenu powodują, iż wskazany przebieg sieci wodociągowej jest technicznie jedynym możliwym wariantem                    do wykonania. </w:t>
      </w:r>
    </w:p>
    <w:p w:rsidR="00113F6E" w:rsidRPr="00A033A6" w:rsidRDefault="00113F6E" w:rsidP="00113F6E">
      <w:pPr>
        <w:ind w:firstLine="360"/>
        <w:jc w:val="both"/>
        <w:rPr>
          <w:rFonts w:ascii="Arial" w:hAnsi="Arial" w:cs="Arial"/>
          <w:sz w:val="24"/>
          <w:szCs w:val="24"/>
        </w:rPr>
      </w:pPr>
      <w:r w:rsidRPr="00A033A6">
        <w:rPr>
          <w:rFonts w:ascii="Arial" w:hAnsi="Arial" w:cs="Arial"/>
          <w:sz w:val="24"/>
          <w:szCs w:val="24"/>
        </w:rPr>
        <w:t>Nie jest możliwe ominięcie trasą wodociągu obszaru ochrony, ponieważ nie ma możliwości całkowitego wyeliminowania projektowanego obszaru ochrony Natura 2000 z inwestycji. Taki wariant jest technicznie niewykonalny, ponieważ na terenie ochrony są zlokalizowane zabudowania i gospodarstwa rolne, położone przy drodze gminnej.</w:t>
      </w:r>
    </w:p>
    <w:p w:rsidR="00113F6E" w:rsidRPr="00A033A6" w:rsidRDefault="00113F6E" w:rsidP="00113F6E">
      <w:pPr>
        <w:jc w:val="both"/>
        <w:rPr>
          <w:rFonts w:ascii="Arial" w:hAnsi="Arial" w:cs="Arial"/>
          <w:sz w:val="24"/>
          <w:szCs w:val="24"/>
        </w:rPr>
      </w:pPr>
      <w:r w:rsidRPr="00A033A6">
        <w:rPr>
          <w:rFonts w:ascii="Arial" w:hAnsi="Arial" w:cs="Arial"/>
          <w:sz w:val="24"/>
          <w:szCs w:val="24"/>
        </w:rPr>
        <w:lastRenderedPageBreak/>
        <w:t>Z punktu widzenia warstw wodonośnych i zachowania naturalnych stosunków wodnych nie jest korzystne pozostawienie gospodarstwom domowym samodzielności w działaniu odnoście zaopatrzenia w wodę, w szczególności                    w przypadku, gdy duży udział stanowią gospodarstwa rolne. W tym kontekście realizacja inwestycji zabezpieczy przed ewentualnym zniszczeniem wody podziemne, które są istotnym elementem ekosystemu chronionego obszaru.</w:t>
      </w:r>
    </w:p>
    <w:p w:rsidR="00113F6E" w:rsidRPr="00A033A6" w:rsidRDefault="00113F6E" w:rsidP="00113F6E">
      <w:pPr>
        <w:ind w:firstLine="360"/>
        <w:jc w:val="both"/>
        <w:rPr>
          <w:rFonts w:ascii="Arial" w:hAnsi="Arial" w:cs="Arial"/>
          <w:sz w:val="24"/>
          <w:szCs w:val="24"/>
        </w:rPr>
      </w:pPr>
    </w:p>
    <w:p w:rsidR="00113F6E" w:rsidRPr="00A033A6" w:rsidRDefault="00113F6E" w:rsidP="00113F6E">
      <w:pPr>
        <w:ind w:firstLine="360"/>
        <w:jc w:val="both"/>
        <w:rPr>
          <w:rFonts w:ascii="Arial" w:hAnsi="Arial" w:cs="Arial"/>
          <w:sz w:val="24"/>
          <w:szCs w:val="24"/>
        </w:rPr>
      </w:pPr>
      <w:r w:rsidRPr="00A033A6">
        <w:rPr>
          <w:rFonts w:ascii="Arial" w:hAnsi="Arial" w:cs="Arial"/>
          <w:sz w:val="24"/>
          <w:szCs w:val="24"/>
        </w:rPr>
        <w:t>Przebieg trasy sieci wodociągowej podyktowany został również zapotrzebowaniem wody na cele socjalno-bytowe przez mieszkańców w/w miejscowości oraz stanowić będzie skuteczniejszą ochronę lokalnych zasobów wód gruntowych, które pozostaną w naturalnym stanie.</w:t>
      </w:r>
    </w:p>
    <w:p w:rsidR="00113F6E" w:rsidRPr="00A033A6" w:rsidRDefault="00113F6E" w:rsidP="00113F6E">
      <w:pPr>
        <w:ind w:firstLine="360"/>
        <w:jc w:val="both"/>
        <w:rPr>
          <w:rFonts w:ascii="Arial" w:hAnsi="Arial" w:cs="Arial"/>
          <w:sz w:val="24"/>
          <w:szCs w:val="24"/>
        </w:rPr>
      </w:pPr>
    </w:p>
    <w:p w:rsidR="00113F6E" w:rsidRPr="00A033A6" w:rsidRDefault="00113F6E" w:rsidP="00113F6E">
      <w:pPr>
        <w:ind w:firstLine="360"/>
        <w:jc w:val="both"/>
        <w:rPr>
          <w:rFonts w:ascii="Arial" w:hAnsi="Arial" w:cs="Arial"/>
          <w:sz w:val="24"/>
          <w:szCs w:val="24"/>
        </w:rPr>
      </w:pPr>
      <w:r w:rsidRPr="00A033A6">
        <w:rPr>
          <w:rFonts w:ascii="Arial" w:hAnsi="Arial" w:cs="Arial"/>
          <w:sz w:val="24"/>
          <w:szCs w:val="24"/>
        </w:rPr>
        <w:t>Zwiększy się dostępność wody dla straży pożarnej pozytywnie wpłynie                      na aktywną ochronę przyrody w przypadku żywiołu ognia.</w:t>
      </w:r>
    </w:p>
    <w:p w:rsidR="00113F6E" w:rsidRPr="00A033A6" w:rsidRDefault="00113F6E" w:rsidP="00113F6E">
      <w:pPr>
        <w:ind w:firstLine="360"/>
        <w:jc w:val="both"/>
        <w:rPr>
          <w:rFonts w:ascii="Arial" w:hAnsi="Arial" w:cs="Arial"/>
          <w:sz w:val="24"/>
          <w:szCs w:val="24"/>
        </w:rPr>
      </w:pPr>
    </w:p>
    <w:p w:rsidR="00113F6E" w:rsidRPr="00A033A6" w:rsidRDefault="00113F6E" w:rsidP="00113F6E">
      <w:pPr>
        <w:ind w:firstLine="360"/>
        <w:jc w:val="both"/>
        <w:rPr>
          <w:rFonts w:ascii="Arial" w:hAnsi="Arial" w:cs="Arial"/>
          <w:sz w:val="24"/>
          <w:szCs w:val="24"/>
        </w:rPr>
      </w:pPr>
      <w:r w:rsidRPr="00A033A6">
        <w:rPr>
          <w:rFonts w:ascii="Arial" w:hAnsi="Arial" w:cs="Arial"/>
          <w:sz w:val="24"/>
          <w:szCs w:val="24"/>
        </w:rPr>
        <w:t xml:space="preserve">Wariant „0” – brak realizacji inwestycji – tereny znajdujące się wzdłuż, i w pobliżu dróg gminnych to głównie tereny zamieszkania, a na niektórych powstają nowe zabudowania. Ponadto odstąpienie od realizacji przedsięwzięcia spowoduje m. in.                           że mieszkańcy w/w miejscowości nie będą mieli dostępu do wody o odpowiedniej jakości lub jej brak w okresie suszy. Takie działanie narazi mieszkańców na ryzyko związane z wodą złej jakości, co może negatywnie oddziaływać na zdrowie ludzi               a także zwierząt hodowlanych. Będzie to z pewnością niekorzystny wariant dla mieszkańców, co może wpłynąć niekorzystnie na i tak sceptyczne już postrzeganie ochrony siecią Natura2000, jako uniemożliwiającej normalne funkcjonowanie, budowę podstawowej do życia infrastruktury i miejsce człowieka na obszarach objętych tą formą ochrony. Może to niekorzystnie wpłynąć na rolnicze użytkowanie tego obszaru, które jest jednym z warunków jego zachowania, przy tak dużej powierzchni użytkowanej rolniczo. </w:t>
      </w:r>
    </w:p>
    <w:p w:rsidR="00113F6E" w:rsidRPr="00A033A6" w:rsidRDefault="00113F6E" w:rsidP="00113F6E">
      <w:pPr>
        <w:ind w:firstLine="360"/>
        <w:jc w:val="both"/>
        <w:rPr>
          <w:rFonts w:ascii="Arial" w:hAnsi="Arial" w:cs="Arial"/>
          <w:sz w:val="24"/>
          <w:szCs w:val="24"/>
        </w:rPr>
      </w:pPr>
      <w:r w:rsidRPr="00A033A6">
        <w:rPr>
          <w:rFonts w:ascii="Arial" w:hAnsi="Arial" w:cs="Arial"/>
          <w:sz w:val="24"/>
          <w:szCs w:val="24"/>
        </w:rPr>
        <w:t xml:space="preserve">Kolejnym skutkiem odstąpienia od realizacji inwestycji będzie odmowa wydania pozwolenia na budowę, nawet na terenach, które są położone poza obszarem chronionym, co narazi na straty społeczność całej Gminy, z uwagi na obniżenie wartości gruntów, straty z wpływu podatków i ograniczenie środków na nowe inwestycje, pomoc społeczną itd. </w:t>
      </w:r>
    </w:p>
    <w:p w:rsidR="00113F6E" w:rsidRPr="00A033A6" w:rsidRDefault="00113F6E" w:rsidP="00113F6E">
      <w:pPr>
        <w:ind w:firstLine="360"/>
        <w:jc w:val="both"/>
        <w:rPr>
          <w:rFonts w:ascii="Arial" w:hAnsi="Arial" w:cs="Arial"/>
          <w:sz w:val="24"/>
          <w:szCs w:val="24"/>
        </w:rPr>
      </w:pPr>
    </w:p>
    <w:p w:rsidR="00113F6E" w:rsidRPr="00A033A6" w:rsidRDefault="00113F6E" w:rsidP="00113F6E">
      <w:pPr>
        <w:ind w:firstLine="360"/>
        <w:jc w:val="both"/>
        <w:rPr>
          <w:rFonts w:ascii="Arial" w:hAnsi="Arial" w:cs="Arial"/>
          <w:sz w:val="24"/>
          <w:szCs w:val="24"/>
        </w:rPr>
      </w:pPr>
      <w:r w:rsidRPr="00A033A6">
        <w:rPr>
          <w:rFonts w:ascii="Arial" w:hAnsi="Arial" w:cs="Arial"/>
          <w:sz w:val="24"/>
          <w:szCs w:val="24"/>
        </w:rPr>
        <w:t>Realizacja zadania nie spowoduje negatywnych i nieodwracalnych skutków ekologicznych, budowa sieci wodociągowej wpłynie nawet nieznacznie pozytywnie na środowisko.</w:t>
      </w:r>
    </w:p>
    <w:p w:rsidR="00113F6E" w:rsidRPr="00A033A6" w:rsidRDefault="00113F6E" w:rsidP="00113F6E">
      <w:pPr>
        <w:pStyle w:val="Akapitzlist1"/>
        <w:numPr>
          <w:ilvl w:val="0"/>
          <w:numId w:val="25"/>
        </w:numPr>
        <w:rPr>
          <w:rFonts w:ascii="Arial" w:hAnsi="Arial" w:cs="Arial"/>
          <w:b/>
          <w:bCs/>
          <w:i/>
          <w:iCs/>
          <w:sz w:val="24"/>
          <w:szCs w:val="24"/>
        </w:rPr>
      </w:pPr>
      <w:r w:rsidRPr="00A033A6">
        <w:rPr>
          <w:rFonts w:ascii="Arial" w:hAnsi="Arial" w:cs="Arial"/>
          <w:b/>
          <w:bCs/>
          <w:i/>
          <w:iCs/>
          <w:sz w:val="24"/>
          <w:szCs w:val="24"/>
        </w:rPr>
        <w:lastRenderedPageBreak/>
        <w:t>Przewidywana ilość wykorzystywanej wody i innych wykorzystywanych</w:t>
      </w:r>
    </w:p>
    <w:p w:rsidR="00113F6E" w:rsidRPr="00113F6E" w:rsidRDefault="00113F6E" w:rsidP="00113F6E">
      <w:pPr>
        <w:pStyle w:val="Tekstpodstawowy2"/>
        <w:rPr>
          <w:rFonts w:ascii="Arial" w:hAnsi="Arial" w:cs="Arial"/>
          <w:b/>
          <w:bCs/>
          <w:i/>
          <w:iCs/>
          <w:sz w:val="24"/>
          <w:szCs w:val="24"/>
        </w:rPr>
      </w:pPr>
      <w:r w:rsidRPr="00A033A6">
        <w:rPr>
          <w:rFonts w:ascii="Arial" w:hAnsi="Arial" w:cs="Arial"/>
          <w:b/>
          <w:bCs/>
          <w:i/>
          <w:iCs/>
          <w:sz w:val="24"/>
          <w:szCs w:val="24"/>
        </w:rPr>
        <w:t xml:space="preserve">     surowców, materiałów paliw oraz energii. </w:t>
      </w:r>
    </w:p>
    <w:p w:rsidR="00113F6E" w:rsidRPr="00A033A6" w:rsidRDefault="00113F6E" w:rsidP="00113F6E">
      <w:pPr>
        <w:jc w:val="both"/>
        <w:rPr>
          <w:rFonts w:ascii="Arial" w:hAnsi="Arial" w:cs="Arial"/>
          <w:b/>
          <w:bCs/>
          <w:sz w:val="24"/>
          <w:szCs w:val="24"/>
        </w:rPr>
      </w:pPr>
      <w:r w:rsidRPr="00A033A6">
        <w:rPr>
          <w:rFonts w:ascii="Arial" w:hAnsi="Arial" w:cs="Arial"/>
          <w:b/>
          <w:bCs/>
          <w:sz w:val="24"/>
          <w:szCs w:val="24"/>
        </w:rPr>
        <w:t>W fazie eksploatacji:</w:t>
      </w:r>
    </w:p>
    <w:p w:rsidR="00113F6E" w:rsidRPr="00A033A6" w:rsidRDefault="00113F6E" w:rsidP="00113F6E">
      <w:pPr>
        <w:ind w:firstLine="360"/>
        <w:jc w:val="both"/>
        <w:rPr>
          <w:rFonts w:ascii="Arial" w:hAnsi="Arial" w:cs="Arial"/>
          <w:sz w:val="24"/>
          <w:szCs w:val="24"/>
        </w:rPr>
      </w:pPr>
      <w:r w:rsidRPr="00A033A6">
        <w:rPr>
          <w:rFonts w:ascii="Arial" w:hAnsi="Arial" w:cs="Arial"/>
          <w:sz w:val="24"/>
          <w:szCs w:val="24"/>
        </w:rPr>
        <w:t>Po realizacji sieci wodociągowej z przyłączami wielkość zapotrzebowania wody wyniesie:</w:t>
      </w:r>
    </w:p>
    <w:p w:rsidR="00113F6E" w:rsidRPr="00A033A6" w:rsidRDefault="00113F6E" w:rsidP="00113F6E">
      <w:pPr>
        <w:pStyle w:val="Akapitzlist1"/>
        <w:numPr>
          <w:ilvl w:val="0"/>
          <w:numId w:val="29"/>
        </w:numPr>
        <w:jc w:val="both"/>
        <w:rPr>
          <w:rFonts w:ascii="Arial" w:hAnsi="Arial" w:cs="Arial"/>
          <w:sz w:val="24"/>
          <w:szCs w:val="24"/>
        </w:rPr>
      </w:pPr>
      <w:r w:rsidRPr="00A033A6">
        <w:rPr>
          <w:rFonts w:ascii="Arial" w:hAnsi="Arial" w:cs="Arial"/>
          <w:sz w:val="24"/>
          <w:szCs w:val="24"/>
        </w:rPr>
        <w:t>średnie zapotrzebowanie dobowe wyniesie –  150 m3/d</w:t>
      </w:r>
    </w:p>
    <w:p w:rsidR="00113F6E" w:rsidRPr="00A033A6" w:rsidRDefault="00113F6E" w:rsidP="00113F6E">
      <w:pPr>
        <w:pStyle w:val="Akapitzlist1"/>
        <w:numPr>
          <w:ilvl w:val="0"/>
          <w:numId w:val="29"/>
        </w:numPr>
        <w:jc w:val="both"/>
        <w:rPr>
          <w:rFonts w:ascii="Arial" w:hAnsi="Arial" w:cs="Arial"/>
          <w:sz w:val="24"/>
          <w:szCs w:val="24"/>
        </w:rPr>
      </w:pPr>
      <w:r w:rsidRPr="00A033A6">
        <w:rPr>
          <w:rFonts w:ascii="Arial" w:hAnsi="Arial" w:cs="Arial"/>
          <w:sz w:val="24"/>
          <w:szCs w:val="24"/>
        </w:rPr>
        <w:t>maksymalne zapotrzebowanie dobowe wyniesie – 195 m3/d</w:t>
      </w:r>
    </w:p>
    <w:p w:rsidR="00113F6E" w:rsidRPr="00A033A6" w:rsidRDefault="00113F6E" w:rsidP="00113F6E">
      <w:pPr>
        <w:pStyle w:val="Akapitzlist1"/>
        <w:numPr>
          <w:ilvl w:val="0"/>
          <w:numId w:val="29"/>
        </w:numPr>
        <w:jc w:val="both"/>
        <w:rPr>
          <w:rFonts w:ascii="Arial" w:hAnsi="Arial" w:cs="Arial"/>
          <w:sz w:val="24"/>
          <w:szCs w:val="24"/>
        </w:rPr>
      </w:pPr>
      <w:r w:rsidRPr="00A033A6">
        <w:rPr>
          <w:rFonts w:ascii="Arial" w:hAnsi="Arial" w:cs="Arial"/>
          <w:sz w:val="24"/>
          <w:szCs w:val="24"/>
        </w:rPr>
        <w:t xml:space="preserve">miesięczne zapotrzebowanie wyniesie – </w:t>
      </w:r>
      <w:smartTag w:uri="urn:schemas-microsoft-com:office:smarttags" w:element="metricconverter">
        <w:smartTagPr>
          <w:attr w:name="ProductID" w:val="700 m3"/>
        </w:smartTagPr>
        <w:r w:rsidRPr="00A033A6">
          <w:rPr>
            <w:rFonts w:ascii="Arial" w:hAnsi="Arial" w:cs="Arial"/>
            <w:sz w:val="24"/>
            <w:szCs w:val="24"/>
          </w:rPr>
          <w:t>700 m3</w:t>
        </w:r>
      </w:smartTag>
    </w:p>
    <w:p w:rsidR="00113F6E" w:rsidRPr="00A033A6" w:rsidRDefault="00113F6E" w:rsidP="00113F6E">
      <w:pPr>
        <w:pStyle w:val="Akapitzlist1"/>
        <w:ind w:left="0"/>
        <w:jc w:val="both"/>
        <w:rPr>
          <w:rFonts w:ascii="Arial" w:hAnsi="Arial" w:cs="Arial"/>
          <w:sz w:val="24"/>
          <w:szCs w:val="24"/>
        </w:rPr>
      </w:pPr>
      <w:r w:rsidRPr="00A033A6">
        <w:rPr>
          <w:rFonts w:ascii="Arial" w:hAnsi="Arial" w:cs="Arial"/>
          <w:sz w:val="24"/>
          <w:szCs w:val="24"/>
        </w:rPr>
        <w:t>Nie planuje się, aby zapotrzebowanie wody uległo znacznym zmianom w stosunku do stanu obecnego. Zmieni się jedynie sposób jej dostarczania.</w:t>
      </w:r>
    </w:p>
    <w:p w:rsidR="00113F6E" w:rsidRPr="00A033A6" w:rsidRDefault="00113F6E" w:rsidP="00113F6E">
      <w:pPr>
        <w:pStyle w:val="Akapitzlist1"/>
        <w:ind w:left="0"/>
        <w:rPr>
          <w:rFonts w:ascii="Arial" w:hAnsi="Arial" w:cs="Arial"/>
          <w:sz w:val="24"/>
          <w:szCs w:val="24"/>
        </w:rPr>
      </w:pPr>
    </w:p>
    <w:p w:rsidR="00113F6E" w:rsidRPr="00A033A6" w:rsidRDefault="00113F6E" w:rsidP="00113F6E">
      <w:pPr>
        <w:pStyle w:val="Akapitzlist1"/>
        <w:ind w:left="0" w:firstLine="708"/>
        <w:jc w:val="both"/>
        <w:rPr>
          <w:rFonts w:ascii="Arial" w:hAnsi="Arial" w:cs="Arial"/>
          <w:sz w:val="24"/>
          <w:szCs w:val="24"/>
        </w:rPr>
      </w:pPr>
      <w:r w:rsidRPr="00A033A6">
        <w:rPr>
          <w:rFonts w:ascii="Arial" w:hAnsi="Arial" w:cs="Arial"/>
          <w:sz w:val="24"/>
          <w:szCs w:val="24"/>
        </w:rPr>
        <w:t>Z innych surowców można wymienić energię niezbędną do dostarczania wody. Przy zachowaniu obecnej jakości energooszczędnych urządzeń i materiałów     w systemach zbiorowych jej zużycie będzie mniejsze, niż zużycie generowane                w przypadku indywidualnego zaopatrzenia w wodę.</w:t>
      </w:r>
    </w:p>
    <w:p w:rsidR="00113F6E" w:rsidRPr="00A033A6" w:rsidRDefault="00113F6E" w:rsidP="00113F6E">
      <w:pPr>
        <w:pStyle w:val="Akapitzlist1"/>
        <w:ind w:left="0"/>
        <w:rPr>
          <w:rFonts w:ascii="Arial" w:hAnsi="Arial" w:cs="Arial"/>
          <w:sz w:val="24"/>
          <w:szCs w:val="24"/>
        </w:rPr>
      </w:pPr>
    </w:p>
    <w:p w:rsidR="00113F6E" w:rsidRPr="00A033A6" w:rsidRDefault="00113F6E" w:rsidP="00113F6E">
      <w:pPr>
        <w:jc w:val="both"/>
        <w:rPr>
          <w:rFonts w:ascii="Arial" w:hAnsi="Arial" w:cs="Arial"/>
          <w:b/>
          <w:bCs/>
          <w:sz w:val="24"/>
          <w:szCs w:val="24"/>
        </w:rPr>
      </w:pPr>
      <w:r w:rsidRPr="00A033A6">
        <w:rPr>
          <w:rFonts w:ascii="Arial" w:hAnsi="Arial" w:cs="Arial"/>
          <w:b/>
          <w:bCs/>
          <w:sz w:val="24"/>
          <w:szCs w:val="24"/>
        </w:rPr>
        <w:t>W fazie realizacji:</w:t>
      </w:r>
    </w:p>
    <w:p w:rsidR="00113F6E" w:rsidRPr="00A033A6" w:rsidRDefault="00113F6E" w:rsidP="00113F6E">
      <w:pPr>
        <w:pStyle w:val="Akapitzlist1"/>
        <w:ind w:left="0" w:firstLine="708"/>
        <w:jc w:val="both"/>
        <w:rPr>
          <w:rFonts w:ascii="Arial" w:hAnsi="Arial" w:cs="Arial"/>
          <w:sz w:val="24"/>
          <w:szCs w:val="24"/>
        </w:rPr>
      </w:pPr>
      <w:r w:rsidRPr="00A033A6">
        <w:rPr>
          <w:rFonts w:ascii="Arial" w:hAnsi="Arial" w:cs="Arial"/>
          <w:sz w:val="24"/>
          <w:szCs w:val="24"/>
        </w:rPr>
        <w:t>Do realizacji używane będą maszyny i środki transportu, które wykorzystują paliwa. Do końcowego odbioru należy przeprowadzić próbę szczelności, która może wymagać pewnej ilości wody, co jest normalną procedurą przy budowie wodociągów.</w:t>
      </w:r>
    </w:p>
    <w:p w:rsidR="00113F6E" w:rsidRPr="00A033A6" w:rsidRDefault="00113F6E" w:rsidP="00113F6E">
      <w:pPr>
        <w:pStyle w:val="Akapitzlist1"/>
        <w:ind w:left="0" w:firstLine="708"/>
        <w:jc w:val="both"/>
        <w:rPr>
          <w:rFonts w:ascii="Arial" w:hAnsi="Arial" w:cs="Arial"/>
          <w:sz w:val="24"/>
          <w:szCs w:val="24"/>
        </w:rPr>
      </w:pPr>
      <w:r w:rsidRPr="00A033A6">
        <w:rPr>
          <w:rFonts w:ascii="Arial" w:hAnsi="Arial" w:cs="Arial"/>
          <w:sz w:val="24"/>
          <w:szCs w:val="24"/>
        </w:rPr>
        <w:t xml:space="preserve">Poza ułożeniem wodociągu z rur i podsypki nie będą konieczne żadne inne materiały i surowce. </w:t>
      </w:r>
    </w:p>
    <w:p w:rsidR="00113F6E" w:rsidRPr="00A033A6" w:rsidRDefault="00113F6E" w:rsidP="00113F6E">
      <w:pPr>
        <w:pStyle w:val="Akapitzlist1"/>
        <w:ind w:left="0"/>
        <w:rPr>
          <w:rFonts w:ascii="Arial" w:hAnsi="Arial" w:cs="Arial"/>
          <w:sz w:val="24"/>
          <w:szCs w:val="24"/>
        </w:rPr>
      </w:pPr>
    </w:p>
    <w:p w:rsidR="00113F6E" w:rsidRPr="00A033A6" w:rsidRDefault="00113F6E" w:rsidP="00113F6E">
      <w:pPr>
        <w:pStyle w:val="Tekstpodstawowy2"/>
        <w:jc w:val="both"/>
        <w:rPr>
          <w:rFonts w:ascii="Arial" w:hAnsi="Arial" w:cs="Arial"/>
          <w:b/>
          <w:bCs/>
          <w:sz w:val="24"/>
          <w:szCs w:val="24"/>
        </w:rPr>
      </w:pPr>
      <w:r w:rsidRPr="00A033A6">
        <w:rPr>
          <w:rFonts w:ascii="Arial" w:hAnsi="Arial" w:cs="Arial"/>
          <w:b/>
          <w:bCs/>
          <w:sz w:val="24"/>
          <w:szCs w:val="24"/>
        </w:rPr>
        <w:t>Rozwiązania chroniące surowce:</w:t>
      </w:r>
    </w:p>
    <w:p w:rsidR="00113F6E" w:rsidRPr="00A033A6" w:rsidRDefault="00113F6E" w:rsidP="00113F6E">
      <w:pPr>
        <w:pStyle w:val="Akapitzlist1"/>
        <w:ind w:left="0"/>
        <w:rPr>
          <w:rFonts w:ascii="Arial" w:hAnsi="Arial" w:cs="Arial"/>
          <w:sz w:val="24"/>
          <w:szCs w:val="24"/>
        </w:rPr>
      </w:pPr>
      <w:r w:rsidRPr="00A033A6">
        <w:rPr>
          <w:rFonts w:ascii="Arial" w:hAnsi="Arial" w:cs="Arial"/>
          <w:sz w:val="24"/>
          <w:szCs w:val="24"/>
        </w:rPr>
        <w:t>1.</w:t>
      </w:r>
      <w:r w:rsidRPr="00A033A6">
        <w:rPr>
          <w:rFonts w:ascii="Arial" w:hAnsi="Arial" w:cs="Arial"/>
          <w:sz w:val="24"/>
          <w:szCs w:val="24"/>
        </w:rPr>
        <w:tab/>
        <w:t>Ograniczenie czasu pracy maszyn do minimum.</w:t>
      </w:r>
    </w:p>
    <w:p w:rsidR="00113F6E" w:rsidRPr="00A033A6" w:rsidRDefault="00113F6E" w:rsidP="00113F6E">
      <w:pPr>
        <w:pStyle w:val="Akapitzlist1"/>
        <w:ind w:left="0"/>
        <w:rPr>
          <w:rFonts w:ascii="Arial" w:hAnsi="Arial" w:cs="Arial"/>
          <w:sz w:val="24"/>
          <w:szCs w:val="24"/>
        </w:rPr>
      </w:pPr>
    </w:p>
    <w:p w:rsidR="00113F6E" w:rsidRPr="00A033A6" w:rsidRDefault="00113F6E" w:rsidP="00113F6E">
      <w:pPr>
        <w:pStyle w:val="Tekstpodstawowy2"/>
        <w:numPr>
          <w:ilvl w:val="0"/>
          <w:numId w:val="25"/>
        </w:numPr>
        <w:spacing w:after="0" w:line="240" w:lineRule="auto"/>
        <w:rPr>
          <w:rFonts w:ascii="Arial" w:hAnsi="Arial" w:cs="Arial"/>
          <w:b/>
          <w:bCs/>
          <w:i/>
          <w:iCs/>
          <w:sz w:val="24"/>
          <w:szCs w:val="24"/>
        </w:rPr>
      </w:pPr>
      <w:r w:rsidRPr="00A033A6">
        <w:rPr>
          <w:rFonts w:ascii="Arial" w:hAnsi="Arial" w:cs="Arial"/>
          <w:b/>
          <w:bCs/>
          <w:i/>
          <w:iCs/>
          <w:sz w:val="24"/>
          <w:szCs w:val="24"/>
        </w:rPr>
        <w:t>Rozwiązania chroniące środowisko – kompleksowo.</w:t>
      </w:r>
    </w:p>
    <w:p w:rsidR="00113F6E" w:rsidRPr="00A033A6" w:rsidRDefault="00113F6E" w:rsidP="00113F6E">
      <w:pPr>
        <w:ind w:left="360"/>
        <w:rPr>
          <w:rFonts w:ascii="Arial" w:hAnsi="Arial" w:cs="Arial"/>
          <w:sz w:val="24"/>
          <w:szCs w:val="24"/>
        </w:rPr>
      </w:pPr>
    </w:p>
    <w:p w:rsidR="00113F6E" w:rsidRPr="00A033A6" w:rsidRDefault="00113F6E" w:rsidP="00113F6E">
      <w:pPr>
        <w:ind w:firstLine="360"/>
        <w:jc w:val="both"/>
        <w:rPr>
          <w:rFonts w:ascii="Arial" w:hAnsi="Arial" w:cs="Arial"/>
          <w:sz w:val="24"/>
          <w:szCs w:val="24"/>
        </w:rPr>
      </w:pPr>
      <w:r w:rsidRPr="00A033A6">
        <w:rPr>
          <w:rFonts w:ascii="Arial" w:hAnsi="Arial" w:cs="Arial"/>
          <w:sz w:val="24"/>
          <w:szCs w:val="24"/>
        </w:rPr>
        <w:t>Dobór materiałów i sposób realizacji gwarantuje szczelność sieci, w związku                z czym nie przewiduje się negatywnego oddziaływania na środowisko. Mimo              to celem ochrony środowiska na etapie realizacji i eksploatacji przedsięwzięcia zastosowane będą następujące rozwiązania chroniące środowisko:</w:t>
      </w:r>
    </w:p>
    <w:p w:rsidR="00113F6E" w:rsidRPr="00A033A6" w:rsidRDefault="00113F6E" w:rsidP="00113F6E">
      <w:pPr>
        <w:pStyle w:val="Akapitzlist1"/>
        <w:numPr>
          <w:ilvl w:val="0"/>
          <w:numId w:val="33"/>
        </w:numPr>
        <w:jc w:val="both"/>
        <w:rPr>
          <w:rFonts w:ascii="Arial" w:hAnsi="Arial" w:cs="Arial"/>
          <w:sz w:val="24"/>
          <w:szCs w:val="24"/>
        </w:rPr>
      </w:pPr>
      <w:r w:rsidRPr="00A033A6">
        <w:rPr>
          <w:rFonts w:ascii="Arial" w:hAnsi="Arial" w:cs="Arial"/>
          <w:sz w:val="24"/>
          <w:szCs w:val="24"/>
        </w:rPr>
        <w:t>prace prowadzone będą w godzinach dziennych dla ograniczenia uciążliwości hałasowej, która może przekroczyć dopuszczalne wielkości emisji hałasu – do 104dB – oddziaływanie lokalne i krótkotrwałe;</w:t>
      </w:r>
    </w:p>
    <w:p w:rsidR="00113F6E" w:rsidRPr="00A033A6" w:rsidRDefault="00113F6E" w:rsidP="00113F6E">
      <w:pPr>
        <w:pStyle w:val="Akapitzlist1"/>
        <w:numPr>
          <w:ilvl w:val="0"/>
          <w:numId w:val="33"/>
        </w:numPr>
        <w:jc w:val="both"/>
        <w:rPr>
          <w:rFonts w:ascii="Arial" w:hAnsi="Arial" w:cs="Arial"/>
          <w:sz w:val="24"/>
          <w:szCs w:val="24"/>
        </w:rPr>
      </w:pPr>
      <w:r w:rsidRPr="00A033A6">
        <w:rPr>
          <w:rFonts w:ascii="Arial" w:hAnsi="Arial" w:cs="Arial"/>
          <w:sz w:val="24"/>
          <w:szCs w:val="24"/>
        </w:rPr>
        <w:t>zachowanie kultury prowadzenia robót, tj. systematyczne sporządzanie placu budowy, zraszanie placu budowy wodą w celu ograniczenia pylenia (w zależności od potrzeb), ograniczenia do minimum czasu pracy silników spalinowych, maszyn i samochodów na biegu jałowym, przykrywanie plandekami skrzyń ładunkowych samochodów transportujących materiały sypkie, ograniczenie prędkości jazdy pojazdów samochodowych w rejonie budowy;</w:t>
      </w:r>
    </w:p>
    <w:p w:rsidR="00113F6E" w:rsidRPr="00A033A6" w:rsidRDefault="00113F6E" w:rsidP="00113F6E">
      <w:pPr>
        <w:pStyle w:val="Akapitzlist1"/>
        <w:numPr>
          <w:ilvl w:val="0"/>
          <w:numId w:val="33"/>
        </w:numPr>
        <w:jc w:val="both"/>
        <w:rPr>
          <w:rFonts w:ascii="Arial" w:hAnsi="Arial" w:cs="Arial"/>
          <w:sz w:val="24"/>
          <w:szCs w:val="24"/>
        </w:rPr>
      </w:pPr>
      <w:r w:rsidRPr="00A033A6">
        <w:rPr>
          <w:rFonts w:ascii="Arial" w:hAnsi="Arial" w:cs="Arial"/>
          <w:sz w:val="24"/>
          <w:szCs w:val="24"/>
        </w:rPr>
        <w:lastRenderedPageBreak/>
        <w:t>roboty ziemne prowadzone będą w sposób, który nie spowoduje zniszczenia istniejącej szaty roślinnej w tym drzewostanu;</w:t>
      </w:r>
    </w:p>
    <w:p w:rsidR="00113F6E" w:rsidRPr="00A033A6" w:rsidRDefault="00113F6E" w:rsidP="00113F6E">
      <w:pPr>
        <w:pStyle w:val="Akapitzlist1"/>
        <w:numPr>
          <w:ilvl w:val="0"/>
          <w:numId w:val="33"/>
        </w:numPr>
        <w:jc w:val="both"/>
        <w:rPr>
          <w:rFonts w:ascii="Arial" w:hAnsi="Arial" w:cs="Arial"/>
          <w:sz w:val="24"/>
          <w:szCs w:val="24"/>
        </w:rPr>
      </w:pPr>
      <w:r w:rsidRPr="00A033A6">
        <w:rPr>
          <w:rFonts w:ascii="Arial" w:hAnsi="Arial" w:cs="Arial"/>
          <w:sz w:val="24"/>
          <w:szCs w:val="24"/>
        </w:rPr>
        <w:t>przy ewentualnej kolizji z drzewami (zaznaczyć należy, iż na terenie projektowanej inwestycji drzewa nie występują, ponieważ sieć wodociągowa przechodzi w drogach gminnych) prace w obrębie systemu korzeniowego  drzew i krzewów prowadzone będą ręcznie, drzewa będą również zabezpieczone przed uszkodzeniem mechanicznym; jeżeli podczas opracowywania projektu budowlanego niezbędne okaże           się usunięcie jakiś drzew Inwestor uzyska zgodne z prawem pozwolenia            na wycinkę drzew;</w:t>
      </w:r>
    </w:p>
    <w:p w:rsidR="00113F6E" w:rsidRPr="00A033A6" w:rsidRDefault="00113F6E" w:rsidP="00113F6E">
      <w:pPr>
        <w:pStyle w:val="Akapitzlist1"/>
        <w:numPr>
          <w:ilvl w:val="0"/>
          <w:numId w:val="33"/>
        </w:numPr>
        <w:jc w:val="both"/>
        <w:rPr>
          <w:rFonts w:ascii="Arial" w:hAnsi="Arial" w:cs="Arial"/>
          <w:sz w:val="24"/>
          <w:szCs w:val="24"/>
        </w:rPr>
      </w:pPr>
      <w:r w:rsidRPr="00A033A6">
        <w:rPr>
          <w:rFonts w:ascii="Arial" w:hAnsi="Arial" w:cs="Arial"/>
          <w:sz w:val="24"/>
          <w:szCs w:val="24"/>
        </w:rPr>
        <w:t>wykonywanie prac przy pomocy urządzeń w pełni sprawnych technicznie              i maszyn przystosowanych do wąsko gruntowych wykopów;</w:t>
      </w:r>
    </w:p>
    <w:p w:rsidR="00113F6E" w:rsidRPr="00A033A6" w:rsidRDefault="00113F6E" w:rsidP="00113F6E">
      <w:pPr>
        <w:pStyle w:val="Akapitzlist1"/>
        <w:numPr>
          <w:ilvl w:val="0"/>
          <w:numId w:val="33"/>
        </w:numPr>
        <w:jc w:val="both"/>
        <w:rPr>
          <w:rFonts w:ascii="Arial" w:hAnsi="Arial" w:cs="Arial"/>
          <w:sz w:val="24"/>
          <w:szCs w:val="24"/>
        </w:rPr>
      </w:pPr>
      <w:r w:rsidRPr="00A033A6">
        <w:rPr>
          <w:rFonts w:ascii="Arial" w:hAnsi="Arial" w:cs="Arial"/>
          <w:sz w:val="24"/>
          <w:szCs w:val="24"/>
        </w:rPr>
        <w:t>oszczędne korzystanie z ternu zgodnie z art. 74 ust. 1-2 ustawy z dnia            27 kwietnia 2001 r. Prawo ochrony środowiska, maksymalnie ograniczając zajęcie terenów zielonych;</w:t>
      </w:r>
    </w:p>
    <w:p w:rsidR="00113F6E" w:rsidRPr="00A033A6" w:rsidRDefault="00113F6E" w:rsidP="00113F6E">
      <w:pPr>
        <w:pStyle w:val="Akapitzlist1"/>
        <w:numPr>
          <w:ilvl w:val="0"/>
          <w:numId w:val="33"/>
        </w:numPr>
        <w:jc w:val="both"/>
        <w:rPr>
          <w:rFonts w:ascii="Arial" w:hAnsi="Arial" w:cs="Arial"/>
          <w:sz w:val="24"/>
          <w:szCs w:val="24"/>
        </w:rPr>
      </w:pPr>
      <w:r w:rsidRPr="00A033A6">
        <w:rPr>
          <w:rFonts w:ascii="Arial" w:hAnsi="Arial" w:cs="Arial"/>
          <w:sz w:val="24"/>
          <w:szCs w:val="24"/>
        </w:rPr>
        <w:t>po zakończeniu robót wierzchni warstwa gleby (humus) będzie odtworzona tj. wróci na swoje miejsce;</w:t>
      </w:r>
    </w:p>
    <w:p w:rsidR="00113F6E" w:rsidRPr="00A033A6" w:rsidRDefault="00113F6E" w:rsidP="00113F6E">
      <w:pPr>
        <w:pStyle w:val="Akapitzlist1"/>
        <w:numPr>
          <w:ilvl w:val="0"/>
          <w:numId w:val="33"/>
        </w:numPr>
        <w:jc w:val="both"/>
        <w:rPr>
          <w:rFonts w:ascii="Arial" w:hAnsi="Arial" w:cs="Arial"/>
          <w:sz w:val="24"/>
          <w:szCs w:val="24"/>
        </w:rPr>
      </w:pPr>
      <w:r w:rsidRPr="00A033A6">
        <w:rPr>
          <w:rFonts w:ascii="Arial" w:hAnsi="Arial" w:cs="Arial"/>
          <w:sz w:val="24"/>
          <w:szCs w:val="24"/>
        </w:rPr>
        <w:t>kontrolowane postępowanie z odpadami powstającymi w procesie budowlanym zgodnie z ustawą o odpadach. Odpady będą gromadzone            w wyznaczonym miejscu w sposób selektywny przed ich przeznaczeniem do ostatecznego miejsca unieszkodliwienia lub wykorzystania;</w:t>
      </w:r>
    </w:p>
    <w:p w:rsidR="00113F6E" w:rsidRPr="00A033A6" w:rsidRDefault="00113F6E" w:rsidP="00113F6E">
      <w:pPr>
        <w:pStyle w:val="Akapitzlist1"/>
        <w:numPr>
          <w:ilvl w:val="0"/>
          <w:numId w:val="33"/>
        </w:numPr>
        <w:jc w:val="both"/>
        <w:rPr>
          <w:rFonts w:ascii="Arial" w:hAnsi="Arial" w:cs="Arial"/>
          <w:sz w:val="24"/>
          <w:szCs w:val="24"/>
        </w:rPr>
      </w:pPr>
      <w:r w:rsidRPr="00A033A6">
        <w:rPr>
          <w:rFonts w:ascii="Arial" w:hAnsi="Arial" w:cs="Arial"/>
          <w:sz w:val="24"/>
          <w:szCs w:val="24"/>
        </w:rPr>
        <w:t xml:space="preserve">prowadzenie prac zgodnie z obowiązującymi normami i przepisami BHP             i p. </w:t>
      </w:r>
      <w:proofErr w:type="spellStart"/>
      <w:r w:rsidRPr="00A033A6">
        <w:rPr>
          <w:rFonts w:ascii="Arial" w:hAnsi="Arial" w:cs="Arial"/>
          <w:sz w:val="24"/>
          <w:szCs w:val="24"/>
        </w:rPr>
        <w:t>poż</w:t>
      </w:r>
      <w:proofErr w:type="spellEnd"/>
      <w:r w:rsidRPr="00A033A6">
        <w:rPr>
          <w:rFonts w:ascii="Arial" w:hAnsi="Arial" w:cs="Arial"/>
          <w:sz w:val="24"/>
          <w:szCs w:val="24"/>
        </w:rPr>
        <w:t>.;</w:t>
      </w:r>
    </w:p>
    <w:p w:rsidR="00113F6E" w:rsidRPr="00A033A6" w:rsidRDefault="00113F6E" w:rsidP="00113F6E">
      <w:pPr>
        <w:pStyle w:val="Akapitzlist1"/>
        <w:numPr>
          <w:ilvl w:val="0"/>
          <w:numId w:val="33"/>
        </w:numPr>
        <w:jc w:val="both"/>
        <w:rPr>
          <w:rFonts w:ascii="Arial" w:hAnsi="Arial" w:cs="Arial"/>
          <w:sz w:val="24"/>
          <w:szCs w:val="24"/>
        </w:rPr>
      </w:pPr>
      <w:r w:rsidRPr="00A033A6">
        <w:rPr>
          <w:rFonts w:ascii="Arial" w:hAnsi="Arial" w:cs="Arial"/>
          <w:sz w:val="24"/>
          <w:szCs w:val="24"/>
        </w:rPr>
        <w:t>zorganizowanie na terenie budowy zaplecza dla pracowników (przenośne chemiczne sanitariaty, wywóz nieczystości przez specjalną firmę);</w:t>
      </w:r>
    </w:p>
    <w:p w:rsidR="00113F6E" w:rsidRPr="00A033A6" w:rsidRDefault="00113F6E" w:rsidP="00113F6E">
      <w:pPr>
        <w:pStyle w:val="Akapitzlist1"/>
        <w:numPr>
          <w:ilvl w:val="0"/>
          <w:numId w:val="33"/>
        </w:numPr>
        <w:jc w:val="both"/>
        <w:rPr>
          <w:rFonts w:ascii="Arial" w:hAnsi="Arial" w:cs="Arial"/>
          <w:sz w:val="24"/>
          <w:szCs w:val="24"/>
        </w:rPr>
      </w:pPr>
      <w:r w:rsidRPr="00A033A6">
        <w:rPr>
          <w:rFonts w:ascii="Arial" w:hAnsi="Arial" w:cs="Arial"/>
          <w:sz w:val="24"/>
          <w:szCs w:val="24"/>
        </w:rPr>
        <w:t>doprowadzenie do stanu pierwotnego terenu budowy po wykonaniu prac;</w:t>
      </w:r>
    </w:p>
    <w:p w:rsidR="00113F6E" w:rsidRPr="00A033A6" w:rsidRDefault="00113F6E" w:rsidP="00113F6E">
      <w:pPr>
        <w:pStyle w:val="Akapitzlist1"/>
        <w:numPr>
          <w:ilvl w:val="0"/>
          <w:numId w:val="33"/>
        </w:numPr>
        <w:jc w:val="both"/>
        <w:rPr>
          <w:rFonts w:ascii="Arial" w:hAnsi="Arial" w:cs="Arial"/>
          <w:sz w:val="24"/>
          <w:szCs w:val="24"/>
        </w:rPr>
      </w:pPr>
      <w:r w:rsidRPr="00A033A6">
        <w:rPr>
          <w:rFonts w:ascii="Arial" w:hAnsi="Arial" w:cs="Arial"/>
          <w:sz w:val="24"/>
          <w:szCs w:val="24"/>
        </w:rPr>
        <w:t>właściwa konserwacja sieci wodociągowej w trakcie jej eksploatacji, gwarantująca brak awarii lub skutków ich naprawy, oddziałujących niekorzystnie na środowisko.</w:t>
      </w:r>
    </w:p>
    <w:p w:rsidR="00113F6E" w:rsidRPr="00A033A6" w:rsidRDefault="00113F6E" w:rsidP="00113F6E">
      <w:pPr>
        <w:ind w:left="360"/>
        <w:rPr>
          <w:rFonts w:ascii="Arial" w:hAnsi="Arial" w:cs="Arial"/>
          <w:sz w:val="24"/>
          <w:szCs w:val="24"/>
        </w:rPr>
      </w:pPr>
    </w:p>
    <w:p w:rsidR="00113F6E" w:rsidRPr="00A033A6" w:rsidRDefault="00113F6E" w:rsidP="00113F6E">
      <w:pPr>
        <w:rPr>
          <w:rFonts w:ascii="Arial" w:hAnsi="Arial" w:cs="Arial"/>
          <w:sz w:val="24"/>
          <w:szCs w:val="24"/>
        </w:rPr>
      </w:pPr>
      <w:r w:rsidRPr="00A033A6">
        <w:rPr>
          <w:rFonts w:ascii="Arial" w:hAnsi="Arial" w:cs="Arial"/>
          <w:sz w:val="24"/>
          <w:szCs w:val="24"/>
        </w:rPr>
        <w:t>Inwestycja, w związku z wysoką jakością prowadzonych prac i zastosowanych materiałów, po zrealizowaniu nie będzie pod żadnym względem niekorzystnie oddziaływała na środowisko.</w:t>
      </w:r>
    </w:p>
    <w:p w:rsidR="00113F6E" w:rsidRPr="00A033A6" w:rsidRDefault="00113F6E" w:rsidP="00113F6E">
      <w:pPr>
        <w:rPr>
          <w:rFonts w:ascii="Arial" w:hAnsi="Arial" w:cs="Arial"/>
          <w:sz w:val="24"/>
          <w:szCs w:val="24"/>
        </w:rPr>
      </w:pPr>
    </w:p>
    <w:p w:rsidR="00113F6E" w:rsidRPr="00A033A6" w:rsidRDefault="00113F6E" w:rsidP="00113F6E">
      <w:pPr>
        <w:pStyle w:val="Tekstpodstawowy2"/>
        <w:numPr>
          <w:ilvl w:val="0"/>
          <w:numId w:val="25"/>
        </w:numPr>
        <w:spacing w:after="0" w:line="240" w:lineRule="auto"/>
        <w:rPr>
          <w:rFonts w:ascii="Arial" w:hAnsi="Arial" w:cs="Arial"/>
          <w:b/>
          <w:bCs/>
          <w:i/>
          <w:iCs/>
          <w:sz w:val="24"/>
          <w:szCs w:val="24"/>
        </w:rPr>
      </w:pPr>
      <w:r w:rsidRPr="00A033A6">
        <w:rPr>
          <w:rFonts w:ascii="Arial" w:hAnsi="Arial" w:cs="Arial"/>
          <w:b/>
          <w:bCs/>
          <w:i/>
          <w:iCs/>
          <w:sz w:val="24"/>
          <w:szCs w:val="24"/>
        </w:rPr>
        <w:t>Rodzaje i przewidywane ilości wprowadzanych do środowiska substancji lub energii przez zastosowaniu rozwiązań chroniących środowisko.</w:t>
      </w:r>
    </w:p>
    <w:p w:rsidR="00113F6E" w:rsidRPr="00A033A6" w:rsidRDefault="00113F6E" w:rsidP="00113F6E">
      <w:pPr>
        <w:pStyle w:val="Tekstpodstawowy2"/>
        <w:spacing w:after="0" w:line="240" w:lineRule="auto"/>
        <w:jc w:val="both"/>
        <w:rPr>
          <w:rFonts w:ascii="Arial" w:hAnsi="Arial" w:cs="Arial"/>
          <w:b/>
          <w:bCs/>
          <w:sz w:val="24"/>
          <w:szCs w:val="24"/>
        </w:rPr>
      </w:pPr>
    </w:p>
    <w:p w:rsidR="00113F6E" w:rsidRPr="00A033A6" w:rsidRDefault="00113F6E" w:rsidP="00113F6E">
      <w:pPr>
        <w:pStyle w:val="Tekstpodstawowy2"/>
        <w:spacing w:after="0" w:line="240" w:lineRule="auto"/>
        <w:jc w:val="both"/>
        <w:rPr>
          <w:rFonts w:ascii="Arial" w:hAnsi="Arial" w:cs="Arial"/>
          <w:b/>
          <w:bCs/>
          <w:sz w:val="24"/>
          <w:szCs w:val="24"/>
        </w:rPr>
      </w:pPr>
      <w:r w:rsidRPr="00A033A6">
        <w:rPr>
          <w:rFonts w:ascii="Arial" w:hAnsi="Arial" w:cs="Arial"/>
          <w:b/>
          <w:bCs/>
          <w:sz w:val="24"/>
          <w:szCs w:val="24"/>
        </w:rPr>
        <w:t>Etap eksploatacji</w:t>
      </w:r>
    </w:p>
    <w:p w:rsidR="00113F6E" w:rsidRPr="00A033A6" w:rsidRDefault="00113F6E" w:rsidP="00113F6E">
      <w:pPr>
        <w:pStyle w:val="Tekstpodstawowy2"/>
        <w:spacing w:after="0" w:line="240" w:lineRule="auto"/>
        <w:jc w:val="both"/>
        <w:rPr>
          <w:rFonts w:ascii="Arial" w:hAnsi="Arial" w:cs="Arial"/>
          <w:b/>
          <w:bCs/>
          <w:sz w:val="24"/>
          <w:szCs w:val="24"/>
        </w:rPr>
      </w:pPr>
      <w:r w:rsidRPr="00A033A6">
        <w:rPr>
          <w:rFonts w:ascii="Arial" w:hAnsi="Arial" w:cs="Arial"/>
          <w:sz w:val="24"/>
          <w:szCs w:val="24"/>
        </w:rPr>
        <w:tab/>
        <w:t xml:space="preserve">Eksploatacja wodociągu nie wiąże się bezpośrednio z wprowadzaniem                 do środowiska żadnych substancji czy energii. </w:t>
      </w:r>
    </w:p>
    <w:p w:rsidR="00113F6E" w:rsidRPr="00A033A6" w:rsidRDefault="00113F6E" w:rsidP="00113F6E">
      <w:pPr>
        <w:pStyle w:val="Tekstpodstawowy2"/>
        <w:spacing w:after="0" w:line="240" w:lineRule="auto"/>
        <w:jc w:val="both"/>
        <w:rPr>
          <w:rFonts w:ascii="Arial" w:hAnsi="Arial" w:cs="Arial"/>
          <w:b/>
          <w:bCs/>
          <w:sz w:val="24"/>
          <w:szCs w:val="24"/>
        </w:rPr>
      </w:pPr>
    </w:p>
    <w:p w:rsidR="00113F6E" w:rsidRPr="00A033A6" w:rsidRDefault="00113F6E" w:rsidP="00113F6E">
      <w:pPr>
        <w:pStyle w:val="Tekstpodstawowy2"/>
        <w:spacing w:after="0" w:line="240" w:lineRule="auto"/>
        <w:jc w:val="both"/>
        <w:rPr>
          <w:rFonts w:ascii="Arial" w:hAnsi="Arial" w:cs="Arial"/>
          <w:sz w:val="24"/>
          <w:szCs w:val="24"/>
        </w:rPr>
      </w:pPr>
      <w:r w:rsidRPr="00A033A6">
        <w:rPr>
          <w:rFonts w:ascii="Arial" w:hAnsi="Arial" w:cs="Arial"/>
          <w:b/>
          <w:bCs/>
          <w:sz w:val="24"/>
          <w:szCs w:val="24"/>
        </w:rPr>
        <w:t>Etap realizacji:</w:t>
      </w:r>
    </w:p>
    <w:p w:rsidR="00113F6E" w:rsidRPr="00A033A6" w:rsidRDefault="00113F6E" w:rsidP="00113F6E">
      <w:pPr>
        <w:pStyle w:val="Tekstpodstawowy2"/>
        <w:spacing w:after="0" w:line="240" w:lineRule="auto"/>
        <w:ind w:firstLine="360"/>
        <w:jc w:val="both"/>
        <w:rPr>
          <w:rFonts w:ascii="Arial" w:hAnsi="Arial" w:cs="Arial"/>
          <w:sz w:val="24"/>
          <w:szCs w:val="24"/>
        </w:rPr>
      </w:pPr>
      <w:r w:rsidRPr="00A033A6">
        <w:rPr>
          <w:rFonts w:ascii="Arial" w:hAnsi="Arial" w:cs="Arial"/>
          <w:sz w:val="24"/>
          <w:szCs w:val="24"/>
        </w:rPr>
        <w:t xml:space="preserve">Wydobyty podczas wykopów grunt będzie następnie wykorzystany do zasypania wykopów po ułożeniu rurociągu. Po robotach roztopowych nawierzchnia drogi zostanie utwardzona do stanu sprzed rozpoczęcia robót.  </w:t>
      </w:r>
    </w:p>
    <w:p w:rsidR="00113F6E" w:rsidRPr="00A033A6" w:rsidRDefault="00113F6E" w:rsidP="00113F6E">
      <w:pPr>
        <w:pStyle w:val="Tekstpodstawowy2"/>
        <w:spacing w:after="0" w:line="240" w:lineRule="auto"/>
        <w:ind w:firstLine="360"/>
        <w:jc w:val="both"/>
        <w:rPr>
          <w:rFonts w:ascii="Arial" w:hAnsi="Arial" w:cs="Arial"/>
          <w:sz w:val="24"/>
          <w:szCs w:val="24"/>
        </w:rPr>
      </w:pPr>
      <w:r w:rsidRPr="00A033A6">
        <w:rPr>
          <w:rFonts w:ascii="Arial" w:hAnsi="Arial" w:cs="Arial"/>
          <w:sz w:val="24"/>
          <w:szCs w:val="24"/>
        </w:rPr>
        <w:t xml:space="preserve">Nieznaczne ilości z emisji spalin zostaną wprowadzone do powietrza, co jest związane z eksploatacją maszyn i transportem. Oddziaływanie to będzie lokalne               </w:t>
      </w:r>
      <w:r w:rsidRPr="00A033A6">
        <w:rPr>
          <w:rFonts w:ascii="Arial" w:hAnsi="Arial" w:cs="Arial"/>
          <w:sz w:val="24"/>
          <w:szCs w:val="24"/>
        </w:rPr>
        <w:lastRenderedPageBreak/>
        <w:t>i krótkotrwałe. Ponadto zlokalizowane na działce drogowej, gdzie na co dzień obserwuje się takie zjawiska.</w:t>
      </w:r>
    </w:p>
    <w:p w:rsidR="00113F6E" w:rsidRPr="00A033A6" w:rsidRDefault="00113F6E" w:rsidP="00113F6E">
      <w:pPr>
        <w:pStyle w:val="Tekstpodstawowy2"/>
        <w:spacing w:after="0" w:line="240" w:lineRule="auto"/>
        <w:ind w:firstLine="360"/>
        <w:jc w:val="both"/>
        <w:rPr>
          <w:rFonts w:ascii="Arial" w:hAnsi="Arial" w:cs="Arial"/>
          <w:sz w:val="24"/>
          <w:szCs w:val="24"/>
        </w:rPr>
      </w:pPr>
      <w:r w:rsidRPr="00A033A6">
        <w:rPr>
          <w:rFonts w:ascii="Arial" w:hAnsi="Arial" w:cs="Arial"/>
          <w:sz w:val="24"/>
          <w:szCs w:val="24"/>
        </w:rPr>
        <w:t xml:space="preserve">Oddziaływanie może być związane z wyciekiem substancji ropopochodnych                z pracujących maszyn. Taki wariant jest możliwy jedynie w przypadku awarii                   lub używania sprzętu nieodpowiedniej jakości. Oddziaływanie z tym związane można uznać za minimalne: ograniczone do pasa prowadzenia prac i występujące tylko przy niezachowaniu obowiązujących norm i procedur. </w:t>
      </w:r>
    </w:p>
    <w:p w:rsidR="00113F6E" w:rsidRPr="00A033A6" w:rsidRDefault="00113F6E" w:rsidP="00113F6E">
      <w:pPr>
        <w:pStyle w:val="Tekstpodstawowy2"/>
        <w:spacing w:after="0" w:line="240" w:lineRule="auto"/>
        <w:ind w:firstLine="360"/>
        <w:jc w:val="both"/>
        <w:rPr>
          <w:rFonts w:ascii="Arial" w:hAnsi="Arial" w:cs="Arial"/>
          <w:sz w:val="24"/>
          <w:szCs w:val="24"/>
        </w:rPr>
      </w:pPr>
      <w:r w:rsidRPr="00A033A6">
        <w:rPr>
          <w:rFonts w:ascii="Arial" w:hAnsi="Arial" w:cs="Arial"/>
          <w:sz w:val="24"/>
          <w:szCs w:val="24"/>
        </w:rPr>
        <w:t>Może nastąpić również emisja pyłów przy wykopach i zasypywaniu. Jednak               jej oddziaływanie będzie minimalne – ograniczone przez działania inwestora, niewielkie, lokalne i krótkotrwałe.</w:t>
      </w:r>
    </w:p>
    <w:p w:rsidR="00113F6E" w:rsidRPr="00A033A6" w:rsidRDefault="00113F6E" w:rsidP="00113F6E">
      <w:pPr>
        <w:pStyle w:val="Tekstpodstawowy2"/>
        <w:spacing w:after="0" w:line="240" w:lineRule="auto"/>
        <w:ind w:firstLine="360"/>
        <w:jc w:val="both"/>
        <w:rPr>
          <w:rFonts w:ascii="Arial" w:hAnsi="Arial" w:cs="Arial"/>
          <w:sz w:val="24"/>
          <w:szCs w:val="24"/>
        </w:rPr>
      </w:pPr>
    </w:p>
    <w:p w:rsidR="00113F6E" w:rsidRPr="00A033A6" w:rsidRDefault="00113F6E" w:rsidP="00113F6E">
      <w:pPr>
        <w:pStyle w:val="Tekstpodstawowy2"/>
        <w:jc w:val="both"/>
        <w:rPr>
          <w:rFonts w:ascii="Arial" w:hAnsi="Arial" w:cs="Arial"/>
          <w:b/>
          <w:bCs/>
          <w:sz w:val="24"/>
          <w:szCs w:val="24"/>
        </w:rPr>
      </w:pPr>
      <w:r w:rsidRPr="00A033A6">
        <w:rPr>
          <w:rFonts w:ascii="Arial" w:hAnsi="Arial" w:cs="Arial"/>
          <w:b/>
          <w:bCs/>
          <w:sz w:val="24"/>
          <w:szCs w:val="24"/>
        </w:rPr>
        <w:t>Rozwiązania chroniące środowisko:</w:t>
      </w:r>
    </w:p>
    <w:p w:rsidR="00113F6E" w:rsidRPr="00A033A6" w:rsidRDefault="00113F6E" w:rsidP="00113F6E">
      <w:pPr>
        <w:pStyle w:val="Tekstpodstawowy2"/>
        <w:numPr>
          <w:ilvl w:val="3"/>
          <w:numId w:val="34"/>
        </w:numPr>
        <w:spacing w:after="0" w:line="240" w:lineRule="auto"/>
        <w:ind w:left="360"/>
        <w:jc w:val="both"/>
        <w:rPr>
          <w:rFonts w:ascii="Arial" w:hAnsi="Arial" w:cs="Arial"/>
          <w:sz w:val="24"/>
          <w:szCs w:val="24"/>
        </w:rPr>
      </w:pPr>
      <w:r w:rsidRPr="00A033A6">
        <w:rPr>
          <w:rFonts w:ascii="Arial" w:hAnsi="Arial" w:cs="Arial"/>
          <w:sz w:val="24"/>
          <w:szCs w:val="24"/>
        </w:rPr>
        <w:t>Zraszanie placu budowy wodą.</w:t>
      </w:r>
    </w:p>
    <w:p w:rsidR="00113F6E" w:rsidRPr="00A033A6" w:rsidRDefault="00113F6E" w:rsidP="00113F6E">
      <w:pPr>
        <w:pStyle w:val="Tekstpodstawowy2"/>
        <w:numPr>
          <w:ilvl w:val="3"/>
          <w:numId w:val="34"/>
        </w:numPr>
        <w:spacing w:after="0" w:line="240" w:lineRule="auto"/>
        <w:ind w:left="360"/>
        <w:jc w:val="both"/>
        <w:rPr>
          <w:rFonts w:ascii="Arial" w:hAnsi="Arial" w:cs="Arial"/>
          <w:sz w:val="24"/>
          <w:szCs w:val="24"/>
        </w:rPr>
      </w:pPr>
      <w:r w:rsidRPr="00A033A6">
        <w:rPr>
          <w:rFonts w:ascii="Arial" w:hAnsi="Arial" w:cs="Arial"/>
          <w:sz w:val="24"/>
          <w:szCs w:val="24"/>
        </w:rPr>
        <w:t>Przykrywanie skrzyń ładunkowych.</w:t>
      </w:r>
    </w:p>
    <w:p w:rsidR="00113F6E" w:rsidRPr="00A033A6" w:rsidRDefault="00113F6E" w:rsidP="00113F6E">
      <w:pPr>
        <w:pStyle w:val="Tekstpodstawowy2"/>
        <w:numPr>
          <w:ilvl w:val="3"/>
          <w:numId w:val="34"/>
        </w:numPr>
        <w:spacing w:after="0" w:line="240" w:lineRule="auto"/>
        <w:ind w:left="360"/>
        <w:jc w:val="both"/>
        <w:rPr>
          <w:rFonts w:ascii="Arial" w:hAnsi="Arial" w:cs="Arial"/>
          <w:sz w:val="24"/>
          <w:szCs w:val="24"/>
        </w:rPr>
      </w:pPr>
      <w:r w:rsidRPr="00A033A6">
        <w:rPr>
          <w:rFonts w:ascii="Arial" w:hAnsi="Arial" w:cs="Arial"/>
          <w:sz w:val="24"/>
          <w:szCs w:val="24"/>
        </w:rPr>
        <w:t>Systematyczne sprzątanie placu budowy z zachowaniem segregacji odpadów.</w:t>
      </w:r>
    </w:p>
    <w:p w:rsidR="00113F6E" w:rsidRPr="00A033A6" w:rsidRDefault="00113F6E" w:rsidP="00113F6E">
      <w:pPr>
        <w:pStyle w:val="Tekstpodstawowy2"/>
        <w:numPr>
          <w:ilvl w:val="3"/>
          <w:numId w:val="34"/>
        </w:numPr>
        <w:spacing w:after="0" w:line="240" w:lineRule="auto"/>
        <w:ind w:left="360"/>
        <w:jc w:val="both"/>
        <w:rPr>
          <w:rFonts w:ascii="Arial" w:hAnsi="Arial" w:cs="Arial"/>
          <w:sz w:val="24"/>
          <w:szCs w:val="24"/>
        </w:rPr>
      </w:pPr>
      <w:r w:rsidRPr="00A033A6">
        <w:rPr>
          <w:rFonts w:ascii="Arial" w:hAnsi="Arial" w:cs="Arial"/>
          <w:sz w:val="24"/>
          <w:szCs w:val="24"/>
        </w:rPr>
        <w:t>Wykonywanie prac przy pomocy urządzeń w pełni sprawnych technicznie                     i maszyn przystosowanych do wąsko gruntowych wykopów - 40cm. Obowiązek dotrzymania tego wymogu będzie spoczywał na wykonawcy i będzie monitorowany przez inspektora.</w:t>
      </w:r>
    </w:p>
    <w:p w:rsidR="00113F6E" w:rsidRPr="00A033A6" w:rsidRDefault="00113F6E" w:rsidP="00113F6E">
      <w:pPr>
        <w:pStyle w:val="Tekstpodstawowy2"/>
        <w:numPr>
          <w:ilvl w:val="3"/>
          <w:numId w:val="34"/>
        </w:numPr>
        <w:spacing w:after="0" w:line="240" w:lineRule="auto"/>
        <w:ind w:left="360"/>
        <w:jc w:val="both"/>
        <w:rPr>
          <w:rFonts w:ascii="Arial" w:hAnsi="Arial" w:cs="Arial"/>
          <w:sz w:val="24"/>
          <w:szCs w:val="24"/>
        </w:rPr>
      </w:pPr>
      <w:r w:rsidRPr="00A033A6">
        <w:rPr>
          <w:rFonts w:ascii="Arial" w:hAnsi="Arial" w:cs="Arial"/>
          <w:sz w:val="24"/>
          <w:szCs w:val="24"/>
        </w:rPr>
        <w:t>Ograniczenie czasu pracy maszyn do minimum.</w:t>
      </w:r>
    </w:p>
    <w:p w:rsidR="00113F6E" w:rsidRPr="00A033A6" w:rsidRDefault="00113F6E" w:rsidP="00113F6E">
      <w:pPr>
        <w:pStyle w:val="Tekstpodstawowy2"/>
        <w:rPr>
          <w:rFonts w:ascii="Arial" w:hAnsi="Arial" w:cs="Arial"/>
          <w:b/>
          <w:bCs/>
          <w:sz w:val="24"/>
          <w:szCs w:val="24"/>
        </w:rPr>
      </w:pPr>
    </w:p>
    <w:p w:rsidR="00113F6E" w:rsidRPr="00A033A6" w:rsidRDefault="00113F6E" w:rsidP="00113F6E">
      <w:pPr>
        <w:pStyle w:val="Tekstpodstawowy2"/>
        <w:numPr>
          <w:ilvl w:val="0"/>
          <w:numId w:val="25"/>
        </w:numPr>
        <w:spacing w:after="0" w:line="240" w:lineRule="auto"/>
        <w:rPr>
          <w:rFonts w:ascii="Arial" w:hAnsi="Arial" w:cs="Arial"/>
          <w:b/>
          <w:bCs/>
          <w:i/>
          <w:iCs/>
          <w:sz w:val="24"/>
          <w:szCs w:val="24"/>
        </w:rPr>
      </w:pPr>
      <w:r w:rsidRPr="00A033A6">
        <w:rPr>
          <w:rFonts w:ascii="Arial" w:hAnsi="Arial" w:cs="Arial"/>
          <w:b/>
          <w:bCs/>
          <w:i/>
          <w:iCs/>
          <w:sz w:val="24"/>
          <w:szCs w:val="24"/>
        </w:rPr>
        <w:t xml:space="preserve">Możliwe </w:t>
      </w:r>
      <w:proofErr w:type="spellStart"/>
      <w:r w:rsidRPr="00A033A6">
        <w:rPr>
          <w:rFonts w:ascii="Arial" w:hAnsi="Arial" w:cs="Arial"/>
          <w:b/>
          <w:bCs/>
          <w:i/>
          <w:iCs/>
          <w:sz w:val="24"/>
          <w:szCs w:val="24"/>
        </w:rPr>
        <w:t>transgraniczne</w:t>
      </w:r>
      <w:proofErr w:type="spellEnd"/>
      <w:r w:rsidRPr="00A033A6">
        <w:rPr>
          <w:rFonts w:ascii="Arial" w:hAnsi="Arial" w:cs="Arial"/>
          <w:b/>
          <w:bCs/>
          <w:i/>
          <w:iCs/>
          <w:sz w:val="24"/>
          <w:szCs w:val="24"/>
        </w:rPr>
        <w:t xml:space="preserve"> oddziaływanie na środowisko.</w:t>
      </w:r>
    </w:p>
    <w:p w:rsidR="00113F6E" w:rsidRPr="00A033A6" w:rsidRDefault="00113F6E" w:rsidP="00113F6E">
      <w:pPr>
        <w:pStyle w:val="Akapitzlist1"/>
        <w:numPr>
          <w:ilvl w:val="0"/>
          <w:numId w:val="32"/>
        </w:numPr>
        <w:rPr>
          <w:rFonts w:ascii="Arial" w:hAnsi="Arial" w:cs="Arial"/>
          <w:sz w:val="24"/>
          <w:szCs w:val="24"/>
        </w:rPr>
      </w:pPr>
      <w:r w:rsidRPr="00A033A6">
        <w:rPr>
          <w:rFonts w:ascii="Arial" w:hAnsi="Arial" w:cs="Arial"/>
          <w:sz w:val="24"/>
          <w:szCs w:val="24"/>
        </w:rPr>
        <w:t>Przy realizacji w/w inwestycji nie przewiduje się trans granicznego oddziaływania na środowisko.</w:t>
      </w:r>
    </w:p>
    <w:p w:rsidR="00113F6E" w:rsidRPr="00A033A6" w:rsidRDefault="00113F6E" w:rsidP="00113F6E">
      <w:pPr>
        <w:rPr>
          <w:rFonts w:ascii="Arial" w:hAnsi="Arial" w:cs="Arial"/>
          <w:sz w:val="24"/>
          <w:szCs w:val="24"/>
        </w:rPr>
      </w:pPr>
      <w:r w:rsidRPr="00A033A6">
        <w:rPr>
          <w:rFonts w:ascii="Arial" w:hAnsi="Arial" w:cs="Arial"/>
          <w:sz w:val="24"/>
          <w:szCs w:val="24"/>
        </w:rPr>
        <w:t xml:space="preserve"> </w:t>
      </w:r>
    </w:p>
    <w:p w:rsidR="00113F6E" w:rsidRPr="00A033A6" w:rsidRDefault="00113F6E" w:rsidP="00113F6E">
      <w:pPr>
        <w:pStyle w:val="Akapitzlist1"/>
        <w:numPr>
          <w:ilvl w:val="0"/>
          <w:numId w:val="25"/>
        </w:numPr>
        <w:rPr>
          <w:rFonts w:ascii="Arial" w:hAnsi="Arial" w:cs="Arial"/>
          <w:b/>
          <w:bCs/>
          <w:i/>
          <w:iCs/>
          <w:sz w:val="24"/>
          <w:szCs w:val="24"/>
        </w:rPr>
      </w:pPr>
      <w:r w:rsidRPr="00A033A6">
        <w:rPr>
          <w:rFonts w:ascii="Arial" w:hAnsi="Arial" w:cs="Arial"/>
          <w:b/>
          <w:bCs/>
          <w:i/>
          <w:iCs/>
          <w:sz w:val="24"/>
          <w:szCs w:val="24"/>
        </w:rPr>
        <w:t>Obszary podlegające ochronie na podstawie ustawy z dnia 16 kwietnia 2004 r. o ochronie przyrody znajdujących się w zasięgu znaczącego oddziaływania przedsięwzięcia.</w:t>
      </w:r>
    </w:p>
    <w:p w:rsidR="00113F6E" w:rsidRPr="00A033A6" w:rsidRDefault="00113F6E" w:rsidP="00113F6E">
      <w:pPr>
        <w:jc w:val="both"/>
        <w:rPr>
          <w:rFonts w:ascii="Arial" w:hAnsi="Arial" w:cs="Arial"/>
          <w:b/>
          <w:bCs/>
          <w:sz w:val="24"/>
          <w:szCs w:val="24"/>
        </w:rPr>
      </w:pPr>
    </w:p>
    <w:p w:rsidR="00113F6E" w:rsidRPr="00A033A6" w:rsidRDefault="00113F6E" w:rsidP="00113F6E">
      <w:pPr>
        <w:numPr>
          <w:ilvl w:val="0"/>
          <w:numId w:val="37"/>
        </w:numPr>
        <w:spacing w:after="0" w:line="240" w:lineRule="auto"/>
        <w:jc w:val="both"/>
        <w:rPr>
          <w:rFonts w:ascii="Arial" w:hAnsi="Arial" w:cs="Arial"/>
          <w:sz w:val="24"/>
          <w:szCs w:val="24"/>
        </w:rPr>
      </w:pPr>
      <w:r w:rsidRPr="00A033A6">
        <w:rPr>
          <w:rFonts w:ascii="Arial" w:hAnsi="Arial" w:cs="Arial"/>
          <w:b/>
          <w:bCs/>
          <w:sz w:val="24"/>
          <w:szCs w:val="24"/>
        </w:rPr>
        <w:t>Obszary podlegające ochronie prawnej</w:t>
      </w:r>
    </w:p>
    <w:p w:rsidR="00113F6E" w:rsidRPr="00A033A6" w:rsidRDefault="00113F6E" w:rsidP="00113F6E">
      <w:pPr>
        <w:jc w:val="both"/>
        <w:rPr>
          <w:rFonts w:ascii="Arial" w:hAnsi="Arial" w:cs="Arial"/>
          <w:b/>
          <w:bCs/>
          <w:sz w:val="24"/>
          <w:szCs w:val="24"/>
        </w:rPr>
      </w:pPr>
    </w:p>
    <w:p w:rsidR="00113F6E" w:rsidRPr="00A033A6" w:rsidRDefault="00113F6E" w:rsidP="00113F6E">
      <w:pPr>
        <w:tabs>
          <w:tab w:val="left" w:pos="204"/>
        </w:tabs>
        <w:autoSpaceDE w:val="0"/>
        <w:autoSpaceDN w:val="0"/>
        <w:adjustRightInd w:val="0"/>
        <w:jc w:val="both"/>
        <w:rPr>
          <w:rFonts w:ascii="Arial" w:hAnsi="Arial" w:cs="Arial"/>
          <w:sz w:val="24"/>
          <w:szCs w:val="24"/>
        </w:rPr>
      </w:pPr>
      <w:r w:rsidRPr="00A033A6">
        <w:rPr>
          <w:rFonts w:ascii="Arial" w:hAnsi="Arial" w:cs="Arial"/>
          <w:bCs/>
          <w:sz w:val="24"/>
          <w:szCs w:val="24"/>
        </w:rPr>
        <w:t>Według dostępnej</w:t>
      </w:r>
      <w:r w:rsidRPr="00A033A6">
        <w:rPr>
          <w:rFonts w:ascii="Arial" w:hAnsi="Arial" w:cs="Arial"/>
          <w:sz w:val="24"/>
          <w:szCs w:val="24"/>
        </w:rPr>
        <w:t xml:space="preserve"> informacji o istniejących  obecnie obszarach podlegających ochronie prawnej wg Wojewódzkiego Konserwatora Przyrody w Warszawie oraz Dyrekcji Bolimowskiego Parku Krajobrazowego w Skierniewicach, inwestycja polegająca na budowie sieci wodociągowej wraz z przyłączami w miejscowościach Stary Karolinów, Radziwiłłów (ul. Działkowa), Olszanka, </w:t>
      </w:r>
      <w:proofErr w:type="spellStart"/>
      <w:r w:rsidRPr="00A033A6">
        <w:rPr>
          <w:rFonts w:ascii="Arial" w:hAnsi="Arial" w:cs="Arial"/>
          <w:sz w:val="24"/>
          <w:szCs w:val="24"/>
        </w:rPr>
        <w:t>Wilczynek</w:t>
      </w:r>
      <w:proofErr w:type="spellEnd"/>
      <w:r w:rsidRPr="00A033A6">
        <w:rPr>
          <w:rFonts w:ascii="Arial" w:hAnsi="Arial" w:cs="Arial"/>
          <w:sz w:val="24"/>
          <w:szCs w:val="24"/>
        </w:rPr>
        <w:t xml:space="preserve">, Zator, Waleriany, Pniowe, Studzieniec i Żuków będzie realizowana częściowo w obrębie dwóch form ochronnych, a mianowicie:  </w:t>
      </w:r>
    </w:p>
    <w:p w:rsidR="00113F6E" w:rsidRPr="00A033A6" w:rsidRDefault="00113F6E" w:rsidP="00113F6E">
      <w:pPr>
        <w:jc w:val="both"/>
        <w:rPr>
          <w:rFonts w:ascii="Arial" w:hAnsi="Arial" w:cs="Arial"/>
          <w:sz w:val="24"/>
          <w:szCs w:val="24"/>
        </w:rPr>
      </w:pPr>
    </w:p>
    <w:p w:rsidR="00113F6E" w:rsidRPr="00A033A6" w:rsidRDefault="00113F6E" w:rsidP="00113F6E">
      <w:pPr>
        <w:numPr>
          <w:ilvl w:val="0"/>
          <w:numId w:val="38"/>
        </w:numPr>
        <w:tabs>
          <w:tab w:val="clear" w:pos="728"/>
          <w:tab w:val="num" w:pos="180"/>
        </w:tabs>
        <w:autoSpaceDE w:val="0"/>
        <w:autoSpaceDN w:val="0"/>
        <w:adjustRightInd w:val="0"/>
        <w:spacing w:after="0" w:line="240" w:lineRule="auto"/>
        <w:ind w:left="180" w:hanging="180"/>
        <w:jc w:val="both"/>
        <w:rPr>
          <w:rFonts w:ascii="Arial" w:hAnsi="Arial" w:cs="Arial"/>
          <w:sz w:val="24"/>
          <w:szCs w:val="24"/>
        </w:rPr>
      </w:pPr>
      <w:r w:rsidRPr="00A033A6">
        <w:rPr>
          <w:rFonts w:ascii="Arial" w:hAnsi="Arial" w:cs="Arial"/>
          <w:sz w:val="24"/>
          <w:szCs w:val="24"/>
        </w:rPr>
        <w:t xml:space="preserve">miejscowość Radziwiłłów położona jest częściowo w obszarze chronionego krajobrazu pn. </w:t>
      </w:r>
      <w:proofErr w:type="spellStart"/>
      <w:r w:rsidRPr="00A033A6">
        <w:rPr>
          <w:rFonts w:ascii="Arial" w:hAnsi="Arial" w:cs="Arial"/>
          <w:b/>
          <w:bCs/>
          <w:i/>
          <w:iCs/>
          <w:sz w:val="24"/>
          <w:szCs w:val="24"/>
        </w:rPr>
        <w:t>Bolimowsko-Radziejowicki</w:t>
      </w:r>
      <w:proofErr w:type="spellEnd"/>
      <w:r w:rsidRPr="00A033A6">
        <w:rPr>
          <w:rFonts w:ascii="Arial" w:hAnsi="Arial" w:cs="Arial"/>
          <w:b/>
          <w:bCs/>
          <w:i/>
          <w:iCs/>
          <w:sz w:val="24"/>
          <w:szCs w:val="24"/>
        </w:rPr>
        <w:t xml:space="preserve"> Obszar Chronionego Krajobrazu             z Doliną Środkowej Rawki</w:t>
      </w:r>
      <w:r w:rsidRPr="00A033A6">
        <w:rPr>
          <w:rFonts w:ascii="Arial" w:hAnsi="Arial" w:cs="Arial"/>
          <w:sz w:val="24"/>
          <w:szCs w:val="24"/>
        </w:rPr>
        <w:t xml:space="preserve"> (utworzony w oparciu o Rozporządzenie Nr 36 </w:t>
      </w:r>
      <w:r w:rsidRPr="00A033A6">
        <w:rPr>
          <w:rFonts w:ascii="Arial" w:hAnsi="Arial" w:cs="Arial"/>
          <w:sz w:val="24"/>
          <w:szCs w:val="24"/>
        </w:rPr>
        <w:lastRenderedPageBreak/>
        <w:t xml:space="preserve">Wojewody Skierniewickiego z dnia 28 lipca 1997 r. </w:t>
      </w:r>
      <w:r w:rsidRPr="00A033A6">
        <w:rPr>
          <w:rFonts w:ascii="Arial" w:hAnsi="Arial" w:cs="Arial"/>
          <w:i/>
          <w:iCs/>
          <w:sz w:val="24"/>
          <w:szCs w:val="24"/>
        </w:rPr>
        <w:t xml:space="preserve">w sprawie wyznaczenia obszarów chronionego krajobrazu </w:t>
      </w:r>
      <w:r w:rsidRPr="00A033A6">
        <w:rPr>
          <w:rFonts w:ascii="Arial" w:hAnsi="Arial" w:cs="Arial"/>
          <w:sz w:val="24"/>
          <w:szCs w:val="24"/>
        </w:rPr>
        <w:t>(Dz. Urz. Woj. Skierniewickiego Nr 18, poz. 113), utrzymane w mocy przez Rozporządzenie Wojewody Mazowieckiego z dnia 31 marca 1999 r. w sprawie wykazu aktów prawa miejscowego, nadal obowiązujących na obszarze województwa mazowieckiego lub jego części (Dz. Urzędowy Woj. Mazowieckiego Nr 10, poz. 92) oraz przez Rozporządzenie Wojewody Łódzkiego            z dnia Nr 17.10.2005r. (Dz. Urzędowy Woj. Łódzkiego Nr 318, poz. 2928);</w:t>
      </w:r>
    </w:p>
    <w:p w:rsidR="00113F6E" w:rsidRPr="00A033A6" w:rsidRDefault="00113F6E" w:rsidP="00113F6E">
      <w:pPr>
        <w:autoSpaceDE w:val="0"/>
        <w:autoSpaceDN w:val="0"/>
        <w:adjustRightInd w:val="0"/>
        <w:jc w:val="both"/>
        <w:rPr>
          <w:rFonts w:ascii="Arial" w:hAnsi="Arial" w:cs="Arial"/>
          <w:sz w:val="24"/>
          <w:szCs w:val="24"/>
        </w:rPr>
      </w:pPr>
    </w:p>
    <w:p w:rsidR="00113F6E" w:rsidRPr="00A033A6" w:rsidRDefault="00113F6E" w:rsidP="00113F6E">
      <w:pPr>
        <w:tabs>
          <w:tab w:val="num" w:pos="180"/>
        </w:tabs>
        <w:autoSpaceDE w:val="0"/>
        <w:autoSpaceDN w:val="0"/>
        <w:adjustRightInd w:val="0"/>
        <w:ind w:left="180" w:hanging="180"/>
        <w:jc w:val="both"/>
        <w:rPr>
          <w:rFonts w:ascii="Arial" w:hAnsi="Arial" w:cs="Arial"/>
          <w:sz w:val="24"/>
          <w:szCs w:val="24"/>
        </w:rPr>
      </w:pPr>
      <w:r w:rsidRPr="00A033A6">
        <w:rPr>
          <w:rFonts w:ascii="Arial" w:hAnsi="Arial" w:cs="Arial"/>
          <w:b/>
          <w:bCs/>
          <w:sz w:val="24"/>
          <w:szCs w:val="24"/>
        </w:rPr>
        <w:t xml:space="preserve">- </w:t>
      </w:r>
      <w:r w:rsidRPr="00A033A6">
        <w:rPr>
          <w:rFonts w:ascii="Arial" w:hAnsi="Arial" w:cs="Arial"/>
          <w:bCs/>
          <w:sz w:val="24"/>
          <w:szCs w:val="24"/>
        </w:rPr>
        <w:t>miejscowości Studzieniec i Stary Karolinów</w:t>
      </w:r>
      <w:r w:rsidRPr="00A033A6">
        <w:rPr>
          <w:rFonts w:ascii="Arial" w:hAnsi="Arial" w:cs="Arial"/>
          <w:sz w:val="24"/>
          <w:szCs w:val="24"/>
        </w:rPr>
        <w:t xml:space="preserve"> częściowo w niewielkich fragmentach położone są w obszarze </w:t>
      </w:r>
      <w:r w:rsidRPr="00A033A6">
        <w:rPr>
          <w:rFonts w:ascii="Arial" w:hAnsi="Arial" w:cs="Arial"/>
          <w:b/>
          <w:i/>
          <w:sz w:val="24"/>
          <w:szCs w:val="24"/>
        </w:rPr>
        <w:t xml:space="preserve">otuliny </w:t>
      </w:r>
      <w:r w:rsidRPr="00A033A6">
        <w:rPr>
          <w:rFonts w:ascii="Arial" w:hAnsi="Arial" w:cs="Arial"/>
          <w:b/>
          <w:bCs/>
          <w:i/>
          <w:iCs/>
          <w:sz w:val="24"/>
          <w:szCs w:val="24"/>
        </w:rPr>
        <w:t>Bolimowskiego Parku Krajobrazowego.</w:t>
      </w:r>
    </w:p>
    <w:p w:rsidR="00113F6E" w:rsidRPr="00A033A6" w:rsidRDefault="00113F6E" w:rsidP="00113F6E">
      <w:pPr>
        <w:tabs>
          <w:tab w:val="left" w:pos="561"/>
          <w:tab w:val="left" w:pos="709"/>
          <w:tab w:val="left" w:pos="1388"/>
        </w:tabs>
        <w:autoSpaceDE w:val="0"/>
        <w:autoSpaceDN w:val="0"/>
        <w:adjustRightInd w:val="0"/>
        <w:jc w:val="both"/>
        <w:rPr>
          <w:rFonts w:ascii="Arial" w:hAnsi="Arial" w:cs="Arial"/>
          <w:sz w:val="24"/>
          <w:szCs w:val="24"/>
        </w:rPr>
      </w:pPr>
      <w:r w:rsidRPr="00A033A6">
        <w:rPr>
          <w:rFonts w:ascii="Arial" w:hAnsi="Arial" w:cs="Arial"/>
          <w:sz w:val="24"/>
          <w:szCs w:val="24"/>
        </w:rPr>
        <w:tab/>
        <w:t>Odległość realizowanej inwestycji do terenów podlegających szczególnej ochronie, odnosi się bezpośrednio do ich granic i wynosi:</w:t>
      </w:r>
    </w:p>
    <w:p w:rsidR="00113F6E" w:rsidRPr="00A033A6" w:rsidRDefault="00113F6E" w:rsidP="00113F6E">
      <w:pPr>
        <w:tabs>
          <w:tab w:val="left" w:pos="360"/>
          <w:tab w:val="left" w:pos="561"/>
          <w:tab w:val="left" w:pos="1388"/>
        </w:tabs>
        <w:autoSpaceDE w:val="0"/>
        <w:autoSpaceDN w:val="0"/>
        <w:adjustRightInd w:val="0"/>
        <w:jc w:val="both"/>
        <w:rPr>
          <w:rFonts w:ascii="Arial" w:hAnsi="Arial" w:cs="Arial"/>
          <w:sz w:val="24"/>
          <w:szCs w:val="24"/>
        </w:rPr>
      </w:pPr>
      <w:r w:rsidRPr="00A033A6">
        <w:rPr>
          <w:rFonts w:ascii="Arial" w:hAnsi="Arial" w:cs="Arial"/>
          <w:sz w:val="24"/>
          <w:szCs w:val="24"/>
        </w:rPr>
        <w:t xml:space="preserve">-  do </w:t>
      </w:r>
      <w:r w:rsidRPr="00A033A6">
        <w:rPr>
          <w:rFonts w:ascii="Arial" w:hAnsi="Arial" w:cs="Arial"/>
          <w:b/>
          <w:sz w:val="24"/>
          <w:szCs w:val="24"/>
        </w:rPr>
        <w:t>otuliny</w:t>
      </w:r>
      <w:r w:rsidRPr="00A033A6">
        <w:rPr>
          <w:rFonts w:ascii="Arial" w:hAnsi="Arial" w:cs="Arial"/>
          <w:sz w:val="24"/>
          <w:szCs w:val="24"/>
        </w:rPr>
        <w:t xml:space="preserve"> </w:t>
      </w:r>
      <w:r w:rsidRPr="00A033A6">
        <w:rPr>
          <w:rFonts w:ascii="Arial" w:hAnsi="Arial" w:cs="Arial"/>
          <w:b/>
          <w:bCs/>
          <w:sz w:val="24"/>
          <w:szCs w:val="24"/>
        </w:rPr>
        <w:t>Bolimowskiego Parku Krajobrazowego</w:t>
      </w:r>
      <w:r w:rsidRPr="00A033A6">
        <w:rPr>
          <w:rFonts w:ascii="Arial" w:hAnsi="Arial" w:cs="Arial"/>
          <w:sz w:val="24"/>
          <w:szCs w:val="24"/>
        </w:rPr>
        <w:t xml:space="preserve"> - częściowo położona na jej terenie.</w:t>
      </w:r>
    </w:p>
    <w:p w:rsidR="00113F6E" w:rsidRPr="00A033A6" w:rsidRDefault="00113F6E" w:rsidP="00113F6E">
      <w:pPr>
        <w:tabs>
          <w:tab w:val="left" w:pos="0"/>
          <w:tab w:val="num" w:pos="540"/>
          <w:tab w:val="left" w:pos="1388"/>
        </w:tabs>
        <w:autoSpaceDE w:val="0"/>
        <w:autoSpaceDN w:val="0"/>
        <w:adjustRightInd w:val="0"/>
        <w:jc w:val="both"/>
        <w:rPr>
          <w:rFonts w:ascii="Arial" w:hAnsi="Arial" w:cs="Arial"/>
          <w:sz w:val="24"/>
          <w:szCs w:val="24"/>
        </w:rPr>
      </w:pPr>
      <w:r w:rsidRPr="00A033A6">
        <w:rPr>
          <w:rFonts w:ascii="Arial" w:hAnsi="Arial" w:cs="Arial"/>
          <w:sz w:val="24"/>
          <w:szCs w:val="24"/>
        </w:rPr>
        <w:t xml:space="preserve">- do </w:t>
      </w:r>
      <w:r w:rsidRPr="00A033A6">
        <w:rPr>
          <w:rFonts w:ascii="Arial" w:hAnsi="Arial" w:cs="Arial"/>
          <w:b/>
          <w:bCs/>
          <w:sz w:val="24"/>
          <w:szCs w:val="24"/>
        </w:rPr>
        <w:t xml:space="preserve">Bolimowsko - </w:t>
      </w:r>
      <w:proofErr w:type="spellStart"/>
      <w:r w:rsidRPr="00A033A6">
        <w:rPr>
          <w:rFonts w:ascii="Arial" w:hAnsi="Arial" w:cs="Arial"/>
          <w:b/>
          <w:bCs/>
          <w:sz w:val="24"/>
          <w:szCs w:val="24"/>
        </w:rPr>
        <w:t>Radziejowickiego</w:t>
      </w:r>
      <w:proofErr w:type="spellEnd"/>
      <w:r w:rsidRPr="00A033A6">
        <w:rPr>
          <w:rFonts w:ascii="Arial" w:hAnsi="Arial" w:cs="Arial"/>
          <w:sz w:val="24"/>
          <w:szCs w:val="24"/>
        </w:rPr>
        <w:t xml:space="preserve"> </w:t>
      </w:r>
      <w:r w:rsidRPr="00A033A6">
        <w:rPr>
          <w:rFonts w:ascii="Arial" w:hAnsi="Arial" w:cs="Arial"/>
          <w:b/>
          <w:bCs/>
          <w:sz w:val="24"/>
          <w:szCs w:val="24"/>
        </w:rPr>
        <w:t>Obszaru Chronionego Krajobrazu z Doliną Środkowej Rawki</w:t>
      </w:r>
      <w:r w:rsidRPr="00A033A6">
        <w:rPr>
          <w:rFonts w:ascii="Arial" w:hAnsi="Arial" w:cs="Arial"/>
          <w:sz w:val="24"/>
          <w:szCs w:val="24"/>
        </w:rPr>
        <w:t xml:space="preserve">  - częściowo położona na jego terenie.</w:t>
      </w:r>
    </w:p>
    <w:p w:rsidR="00113F6E" w:rsidRPr="00A033A6" w:rsidRDefault="00113F6E" w:rsidP="00113F6E">
      <w:pPr>
        <w:tabs>
          <w:tab w:val="left" w:pos="204"/>
        </w:tabs>
        <w:autoSpaceDE w:val="0"/>
        <w:autoSpaceDN w:val="0"/>
        <w:adjustRightInd w:val="0"/>
        <w:spacing w:line="360" w:lineRule="auto"/>
        <w:jc w:val="both"/>
      </w:pPr>
    </w:p>
    <w:p w:rsidR="00113F6E" w:rsidRPr="00A033A6" w:rsidRDefault="00113F6E" w:rsidP="00113F6E">
      <w:pPr>
        <w:numPr>
          <w:ilvl w:val="0"/>
          <w:numId w:val="37"/>
        </w:numPr>
        <w:spacing w:after="0" w:line="240" w:lineRule="auto"/>
        <w:jc w:val="both"/>
        <w:rPr>
          <w:rFonts w:ascii="Arial" w:hAnsi="Arial" w:cs="Arial"/>
          <w:b/>
          <w:sz w:val="24"/>
          <w:szCs w:val="24"/>
        </w:rPr>
      </w:pPr>
      <w:r w:rsidRPr="00A033A6">
        <w:rPr>
          <w:rFonts w:ascii="Arial" w:hAnsi="Arial" w:cs="Arial"/>
          <w:b/>
          <w:sz w:val="24"/>
          <w:szCs w:val="24"/>
        </w:rPr>
        <w:t>Obszary Natura 2000</w:t>
      </w:r>
    </w:p>
    <w:p w:rsidR="00113F6E" w:rsidRPr="00A033A6" w:rsidRDefault="00113F6E" w:rsidP="00113F6E">
      <w:pPr>
        <w:ind w:left="1080"/>
        <w:jc w:val="both"/>
        <w:rPr>
          <w:rFonts w:ascii="Arial" w:hAnsi="Arial" w:cs="Arial"/>
          <w:sz w:val="24"/>
          <w:szCs w:val="24"/>
        </w:rPr>
      </w:pPr>
    </w:p>
    <w:p w:rsidR="00113F6E" w:rsidRPr="00A033A6" w:rsidRDefault="00113F6E" w:rsidP="00113F6E">
      <w:pPr>
        <w:jc w:val="both"/>
        <w:rPr>
          <w:rFonts w:ascii="Arial" w:hAnsi="Arial" w:cs="Arial"/>
          <w:sz w:val="24"/>
          <w:szCs w:val="24"/>
        </w:rPr>
      </w:pPr>
      <w:r w:rsidRPr="00A033A6">
        <w:rPr>
          <w:rFonts w:ascii="Arial" w:hAnsi="Arial" w:cs="Arial"/>
          <w:sz w:val="24"/>
          <w:szCs w:val="24"/>
        </w:rPr>
        <w:t xml:space="preserve">W trakcie realizacji przedmiotowej inwestycji polegającej na budowie sieci wodociągowej wraz z przyłączami w miejscowościach Stary Karolinów, Radziwiłłów (ul. Działkowa), Olszanka, </w:t>
      </w:r>
      <w:proofErr w:type="spellStart"/>
      <w:r w:rsidRPr="00A033A6">
        <w:rPr>
          <w:rFonts w:ascii="Arial" w:hAnsi="Arial" w:cs="Arial"/>
          <w:sz w:val="24"/>
          <w:szCs w:val="24"/>
        </w:rPr>
        <w:t>Wilczynek</w:t>
      </w:r>
      <w:proofErr w:type="spellEnd"/>
      <w:r w:rsidRPr="00A033A6">
        <w:rPr>
          <w:rFonts w:ascii="Arial" w:hAnsi="Arial" w:cs="Arial"/>
          <w:sz w:val="24"/>
          <w:szCs w:val="24"/>
        </w:rPr>
        <w:t>, Zator, Waleriany, Pniowe, Studzieniec i Żuków</w:t>
      </w:r>
    </w:p>
    <w:p w:rsidR="00113F6E" w:rsidRPr="00A033A6" w:rsidRDefault="00113F6E" w:rsidP="00113F6E">
      <w:pPr>
        <w:jc w:val="both"/>
        <w:rPr>
          <w:rFonts w:ascii="Arial" w:hAnsi="Arial" w:cs="Arial"/>
          <w:sz w:val="24"/>
          <w:szCs w:val="24"/>
        </w:rPr>
      </w:pPr>
      <w:r w:rsidRPr="00A033A6">
        <w:rPr>
          <w:rFonts w:ascii="Arial" w:hAnsi="Arial" w:cs="Arial"/>
          <w:sz w:val="24"/>
          <w:szCs w:val="24"/>
        </w:rPr>
        <w:t xml:space="preserve">najbliższymi obszarami specjalnej ochrony sieci Natura 2000 będzie:  </w:t>
      </w:r>
    </w:p>
    <w:p w:rsidR="00113F6E" w:rsidRPr="00A033A6" w:rsidRDefault="00113F6E" w:rsidP="00113F6E">
      <w:pPr>
        <w:ind w:firstLine="360"/>
        <w:jc w:val="both"/>
        <w:rPr>
          <w:rFonts w:ascii="Arial" w:hAnsi="Arial" w:cs="Arial"/>
          <w:sz w:val="24"/>
          <w:szCs w:val="24"/>
        </w:rPr>
      </w:pPr>
    </w:p>
    <w:p w:rsidR="00113F6E" w:rsidRPr="00A033A6" w:rsidRDefault="00113F6E" w:rsidP="00113F6E">
      <w:pPr>
        <w:jc w:val="both"/>
        <w:rPr>
          <w:rFonts w:ascii="Arial" w:hAnsi="Arial" w:cs="Arial"/>
          <w:sz w:val="24"/>
          <w:szCs w:val="24"/>
        </w:rPr>
      </w:pPr>
      <w:r w:rsidRPr="00A033A6">
        <w:rPr>
          <w:rFonts w:ascii="Arial" w:hAnsi="Arial" w:cs="Arial"/>
          <w:sz w:val="24"/>
          <w:szCs w:val="24"/>
        </w:rPr>
        <w:t xml:space="preserve">- Dolina Rzeki Rawka PLH 100015 znajdująca się w odległościach: ok. 14km               do miejscowości Studzieniec i Żuków, ok. </w:t>
      </w:r>
      <w:smartTag w:uri="urn:schemas-microsoft-com:office:smarttags" w:element="metricconverter">
        <w:smartTagPr>
          <w:attr w:name="ProductID" w:val="3 km"/>
        </w:smartTagPr>
        <w:r w:rsidRPr="00A033A6">
          <w:rPr>
            <w:rFonts w:ascii="Arial" w:hAnsi="Arial" w:cs="Arial"/>
            <w:sz w:val="24"/>
            <w:szCs w:val="24"/>
          </w:rPr>
          <w:t>3 km</w:t>
        </w:r>
      </w:smartTag>
      <w:r w:rsidRPr="00A033A6">
        <w:rPr>
          <w:rFonts w:ascii="Arial" w:hAnsi="Arial" w:cs="Arial"/>
          <w:sz w:val="24"/>
          <w:szCs w:val="24"/>
        </w:rPr>
        <w:t xml:space="preserve"> od miejscowości Stary Karolinów,           ok. 8km od miejscowości Radziwiłłów, ok. 8km od miejscowości Olszanka, </w:t>
      </w:r>
      <w:proofErr w:type="spellStart"/>
      <w:r w:rsidRPr="00A033A6">
        <w:rPr>
          <w:rFonts w:ascii="Arial" w:hAnsi="Arial" w:cs="Arial"/>
          <w:sz w:val="24"/>
          <w:szCs w:val="24"/>
        </w:rPr>
        <w:t>Wilczynek</w:t>
      </w:r>
      <w:proofErr w:type="spellEnd"/>
      <w:r w:rsidRPr="00A033A6">
        <w:rPr>
          <w:rFonts w:ascii="Arial" w:hAnsi="Arial" w:cs="Arial"/>
          <w:sz w:val="24"/>
          <w:szCs w:val="24"/>
        </w:rPr>
        <w:t xml:space="preserve">                i Zator, ok. 15km od miejscowości Waleriany i Pniowe. </w:t>
      </w:r>
    </w:p>
    <w:p w:rsidR="00113F6E" w:rsidRPr="00A033A6" w:rsidRDefault="00113F6E" w:rsidP="00113F6E">
      <w:pPr>
        <w:tabs>
          <w:tab w:val="left" w:pos="720"/>
        </w:tabs>
        <w:autoSpaceDE w:val="0"/>
        <w:autoSpaceDN w:val="0"/>
        <w:adjustRightInd w:val="0"/>
        <w:jc w:val="both"/>
        <w:rPr>
          <w:rFonts w:ascii="Arial" w:hAnsi="Arial" w:cs="Arial"/>
          <w:sz w:val="24"/>
          <w:szCs w:val="24"/>
        </w:rPr>
      </w:pPr>
      <w:r w:rsidRPr="00A033A6">
        <w:rPr>
          <w:rFonts w:ascii="Arial" w:hAnsi="Arial" w:cs="Arial"/>
          <w:b/>
          <w:bCs/>
          <w:sz w:val="24"/>
          <w:szCs w:val="24"/>
          <w:u w:val="single"/>
        </w:rPr>
        <w:t>Dolina Rzeki Rawki</w:t>
      </w:r>
      <w:r w:rsidRPr="00A033A6">
        <w:rPr>
          <w:rFonts w:ascii="Arial" w:hAnsi="Arial" w:cs="Arial"/>
          <w:sz w:val="24"/>
          <w:szCs w:val="24"/>
        </w:rPr>
        <w:t xml:space="preserve"> wraz z ujściami dopływów jest jednym z najcenniejszych elementów przyrody w tej części Polski. Duże zróżnicowanie siedlisk decyduje ojej bogactwie i różnorodności flory i fauny. W dolinie Rawki stwierdzono ponad 540 gatunków roślin naczyniowych, a wśród nich co najmniej 27 gatunków chronionych            i kilkadziesiąt rzadkich w skali krajowej lub regionalnej. Najcenniejsze z nich                     to </w:t>
      </w:r>
      <w:proofErr w:type="spellStart"/>
      <w:r w:rsidRPr="00A033A6">
        <w:rPr>
          <w:rFonts w:ascii="Arial" w:hAnsi="Arial" w:cs="Arial"/>
          <w:sz w:val="24"/>
          <w:szCs w:val="24"/>
        </w:rPr>
        <w:t>starodub</w:t>
      </w:r>
      <w:proofErr w:type="spellEnd"/>
      <w:r w:rsidRPr="00A033A6">
        <w:rPr>
          <w:rFonts w:ascii="Arial" w:hAnsi="Arial" w:cs="Arial"/>
          <w:sz w:val="24"/>
          <w:szCs w:val="24"/>
        </w:rPr>
        <w:t xml:space="preserve"> łąkowy (Załącznik II Dyrektywy Siedliskowej), widłak wroniec i wielosił błękitny. Roślinność doliny Rawki buduje: 5 zespołów leśnych, 3 zespoły zaroślowe oraz 54 zespoły i zbiorowiska nieleśne. Duże zróżnicowanie cechuje zbiorowiska naturalnych i półnaturalnych łąk, szuwarów i torfowisk. Zbiorowiska i zespoły 3 trzech klas: </w:t>
      </w:r>
      <w:proofErr w:type="spellStart"/>
      <w:r w:rsidRPr="00A033A6">
        <w:rPr>
          <w:rFonts w:ascii="Arial" w:hAnsi="Arial" w:cs="Arial"/>
          <w:sz w:val="24"/>
          <w:szCs w:val="24"/>
        </w:rPr>
        <w:t>Phragmitetea</w:t>
      </w:r>
      <w:proofErr w:type="spellEnd"/>
      <w:r w:rsidRPr="00A033A6">
        <w:rPr>
          <w:rFonts w:ascii="Arial" w:hAnsi="Arial" w:cs="Arial"/>
          <w:sz w:val="24"/>
          <w:szCs w:val="24"/>
        </w:rPr>
        <w:t xml:space="preserve"> (szuwary wysokie i turzycowe), </w:t>
      </w:r>
      <w:proofErr w:type="spellStart"/>
      <w:r w:rsidRPr="00A033A6">
        <w:rPr>
          <w:rFonts w:ascii="Arial" w:hAnsi="Arial" w:cs="Arial"/>
          <w:sz w:val="24"/>
          <w:szCs w:val="24"/>
        </w:rPr>
        <w:t>Molinio-Arrhenatheretea</w:t>
      </w:r>
      <w:proofErr w:type="spellEnd"/>
      <w:r w:rsidRPr="00A033A6">
        <w:rPr>
          <w:rFonts w:ascii="Arial" w:hAnsi="Arial" w:cs="Arial"/>
          <w:sz w:val="24"/>
          <w:szCs w:val="24"/>
        </w:rPr>
        <w:t xml:space="preserve"> (łąki                 </w:t>
      </w:r>
      <w:r w:rsidRPr="00A033A6">
        <w:rPr>
          <w:rFonts w:ascii="Arial" w:hAnsi="Arial" w:cs="Arial"/>
          <w:sz w:val="24"/>
          <w:szCs w:val="24"/>
        </w:rPr>
        <w:lastRenderedPageBreak/>
        <w:t xml:space="preserve">i pastwiska wilgotne i świeże) oraz </w:t>
      </w:r>
      <w:proofErr w:type="spellStart"/>
      <w:r w:rsidRPr="00A033A6">
        <w:rPr>
          <w:rFonts w:ascii="Arial" w:hAnsi="Arial" w:cs="Arial"/>
          <w:sz w:val="24"/>
          <w:szCs w:val="24"/>
        </w:rPr>
        <w:t>Scheuchzerio-Caricetea</w:t>
      </w:r>
      <w:proofErr w:type="spellEnd"/>
      <w:r w:rsidRPr="00A033A6">
        <w:rPr>
          <w:rFonts w:ascii="Arial" w:hAnsi="Arial" w:cs="Arial"/>
          <w:sz w:val="24"/>
          <w:szCs w:val="24"/>
        </w:rPr>
        <w:t xml:space="preserve"> (torfowiska przejściowe               i niskie) obejmują aż 30 z ogólnej liczby 54 jednostek roślinności nieleśnej. Obszar ,,Dolina rzeki Rawki” to także siedlisko wielu cennych gatunków zwierząt. Na terenie obszaru ,,Dolina rzeki Rawki” znajdują się trzy rezerwaty. Dwa wśród nich                       to rezerwaty leśne. Rezerwat ,,</w:t>
      </w:r>
      <w:proofErr w:type="spellStart"/>
      <w:r w:rsidRPr="00A033A6">
        <w:rPr>
          <w:rFonts w:ascii="Arial" w:hAnsi="Arial" w:cs="Arial"/>
          <w:sz w:val="24"/>
          <w:szCs w:val="24"/>
        </w:rPr>
        <w:t>Kopanicha</w:t>
      </w:r>
      <w:proofErr w:type="spellEnd"/>
      <w:r w:rsidRPr="00A033A6">
        <w:rPr>
          <w:rFonts w:ascii="Arial" w:hAnsi="Arial" w:cs="Arial"/>
          <w:sz w:val="24"/>
          <w:szCs w:val="24"/>
        </w:rPr>
        <w:t>” chroni zespoły leśne olsu, łęgu olszowego, boru bagiennego i grądu oraz torfowisko przejściowe z rzadkimi                       i chronionymi roślinami. Stanowi on również ważną ostoję zwierząt np. jest miejscem gniazdowania bociana czarnego. Przedmiotem ochrony w rezerwacie ,,</w:t>
      </w:r>
      <w:proofErr w:type="spellStart"/>
      <w:r w:rsidRPr="00A033A6">
        <w:rPr>
          <w:rFonts w:ascii="Arial" w:hAnsi="Arial" w:cs="Arial"/>
          <w:sz w:val="24"/>
          <w:szCs w:val="24"/>
        </w:rPr>
        <w:t>Ruda-Chlebacz</w:t>
      </w:r>
      <w:proofErr w:type="spellEnd"/>
      <w:r w:rsidRPr="00A033A6">
        <w:rPr>
          <w:rFonts w:ascii="Arial" w:hAnsi="Arial" w:cs="Arial"/>
          <w:sz w:val="24"/>
          <w:szCs w:val="24"/>
        </w:rPr>
        <w:t xml:space="preserve">” jest łęg olszowy ze stanowiskami widłaka wrońca i narecznicy szerokolistnej. </w:t>
      </w:r>
    </w:p>
    <w:p w:rsidR="00113F6E" w:rsidRPr="00A033A6" w:rsidRDefault="00113F6E" w:rsidP="00113F6E">
      <w:pPr>
        <w:tabs>
          <w:tab w:val="left" w:pos="720"/>
        </w:tabs>
        <w:autoSpaceDE w:val="0"/>
        <w:autoSpaceDN w:val="0"/>
        <w:adjustRightInd w:val="0"/>
        <w:jc w:val="both"/>
        <w:rPr>
          <w:rFonts w:ascii="Arial" w:hAnsi="Arial" w:cs="Arial"/>
          <w:b/>
          <w:bCs/>
          <w:sz w:val="24"/>
          <w:szCs w:val="24"/>
        </w:rPr>
      </w:pPr>
      <w:r w:rsidRPr="00A033A6">
        <w:rPr>
          <w:rFonts w:ascii="Arial" w:hAnsi="Arial" w:cs="Arial"/>
          <w:sz w:val="24"/>
          <w:szCs w:val="24"/>
        </w:rPr>
        <w:tab/>
        <w:t>Rezerwat krajobrazowo-wodny ,,Rawka” to siedlisko wielu cennych gatunków roślin. Są wśród nich takie gatunki chronione jak: grzybień biały, grążel żółty, konwalia majowa, kukułka szerokolistna. W rzece Rawce żyje 18 gatunków ryb i 1</w:t>
      </w:r>
      <w:r w:rsidRPr="00A033A6">
        <w:rPr>
          <w:rFonts w:ascii="Arial" w:hAnsi="Arial" w:cs="Arial"/>
          <w:b/>
          <w:bCs/>
          <w:sz w:val="24"/>
          <w:szCs w:val="24"/>
        </w:rPr>
        <w:t xml:space="preserve"> </w:t>
      </w:r>
      <w:r w:rsidRPr="00A033A6">
        <w:rPr>
          <w:rFonts w:ascii="Arial" w:hAnsi="Arial" w:cs="Arial"/>
          <w:sz w:val="24"/>
          <w:szCs w:val="24"/>
        </w:rPr>
        <w:t>gatunek</w:t>
      </w:r>
      <w:r w:rsidRPr="00A033A6">
        <w:rPr>
          <w:rFonts w:ascii="Arial" w:hAnsi="Arial" w:cs="Arial"/>
          <w:i/>
          <w:iCs/>
          <w:sz w:val="24"/>
          <w:szCs w:val="24"/>
        </w:rPr>
        <w:t xml:space="preserve"> </w:t>
      </w:r>
      <w:r w:rsidRPr="00A033A6">
        <w:rPr>
          <w:rFonts w:ascii="Arial" w:hAnsi="Arial" w:cs="Arial"/>
          <w:sz w:val="24"/>
          <w:szCs w:val="24"/>
        </w:rPr>
        <w:t xml:space="preserve">minoga. Kilka z nich jak: głowacz </w:t>
      </w:r>
      <w:proofErr w:type="spellStart"/>
      <w:r w:rsidRPr="00A033A6">
        <w:rPr>
          <w:rFonts w:ascii="Arial" w:hAnsi="Arial" w:cs="Arial"/>
          <w:sz w:val="24"/>
          <w:szCs w:val="24"/>
        </w:rPr>
        <w:t>białopłetwy</w:t>
      </w:r>
      <w:proofErr w:type="spellEnd"/>
      <w:r w:rsidRPr="00A033A6">
        <w:rPr>
          <w:rFonts w:ascii="Arial" w:hAnsi="Arial" w:cs="Arial"/>
          <w:sz w:val="24"/>
          <w:szCs w:val="24"/>
        </w:rPr>
        <w:t>, koza, piskorz czy minóg strumieniowy są wymienione w Załączniku II Dyrektywy Siedliskowej</w:t>
      </w:r>
      <w:r w:rsidRPr="00A033A6">
        <w:rPr>
          <w:rFonts w:ascii="Arial" w:hAnsi="Arial" w:cs="Arial"/>
          <w:b/>
          <w:bCs/>
          <w:sz w:val="24"/>
          <w:szCs w:val="24"/>
        </w:rPr>
        <w:t xml:space="preserve">. </w:t>
      </w:r>
    </w:p>
    <w:p w:rsidR="00113F6E" w:rsidRPr="00A033A6" w:rsidRDefault="00113F6E" w:rsidP="00113F6E">
      <w:pPr>
        <w:tabs>
          <w:tab w:val="left" w:pos="720"/>
        </w:tabs>
        <w:autoSpaceDE w:val="0"/>
        <w:autoSpaceDN w:val="0"/>
        <w:adjustRightInd w:val="0"/>
        <w:jc w:val="both"/>
        <w:rPr>
          <w:rFonts w:ascii="Arial" w:hAnsi="Arial" w:cs="Arial"/>
          <w:sz w:val="24"/>
          <w:szCs w:val="24"/>
        </w:rPr>
      </w:pPr>
      <w:r w:rsidRPr="00A033A6">
        <w:rPr>
          <w:rFonts w:ascii="Arial" w:hAnsi="Arial" w:cs="Arial"/>
          <w:sz w:val="24"/>
          <w:szCs w:val="24"/>
        </w:rPr>
        <w:tab/>
        <w:t xml:space="preserve">Rezerwat ,,Rawka” to także miejsce lęgu dla około 100 gatunków ptaków.              Na szczególną uwagę zasługują: bąk, bocian czarny, bocian biały, błotniak stawowy, derkacz, dudek, </w:t>
      </w:r>
      <w:proofErr w:type="spellStart"/>
      <w:r w:rsidRPr="00A033A6">
        <w:rPr>
          <w:rFonts w:ascii="Arial" w:hAnsi="Arial" w:cs="Arial"/>
          <w:sz w:val="24"/>
          <w:szCs w:val="24"/>
        </w:rPr>
        <w:t>kropiatka</w:t>
      </w:r>
      <w:proofErr w:type="spellEnd"/>
      <w:r w:rsidRPr="00A033A6">
        <w:rPr>
          <w:rFonts w:ascii="Arial" w:hAnsi="Arial" w:cs="Arial"/>
          <w:sz w:val="24"/>
          <w:szCs w:val="24"/>
        </w:rPr>
        <w:t xml:space="preserve"> czy zimorodek.</w:t>
      </w:r>
    </w:p>
    <w:p w:rsidR="00113F6E" w:rsidRPr="00A033A6" w:rsidRDefault="00113F6E" w:rsidP="00113F6E">
      <w:pPr>
        <w:tabs>
          <w:tab w:val="left" w:pos="720"/>
        </w:tabs>
        <w:autoSpaceDE w:val="0"/>
        <w:autoSpaceDN w:val="0"/>
        <w:adjustRightInd w:val="0"/>
        <w:jc w:val="both"/>
        <w:rPr>
          <w:rFonts w:ascii="Arial" w:hAnsi="Arial" w:cs="Arial"/>
          <w:sz w:val="24"/>
          <w:szCs w:val="24"/>
        </w:rPr>
      </w:pPr>
      <w:r w:rsidRPr="00A033A6">
        <w:rPr>
          <w:rFonts w:ascii="Arial" w:hAnsi="Arial" w:cs="Arial"/>
          <w:sz w:val="24"/>
          <w:szCs w:val="24"/>
        </w:rPr>
        <w:tab/>
        <w:t>Wśród ssaków (Załącznik II Dyrektywy Siedliskowej) związanych z rzeką występują tu bobry (</w:t>
      </w:r>
      <w:proofErr w:type="spellStart"/>
      <w:r w:rsidRPr="00A033A6">
        <w:rPr>
          <w:rFonts w:ascii="Arial" w:hAnsi="Arial" w:cs="Arial"/>
          <w:sz w:val="24"/>
          <w:szCs w:val="24"/>
        </w:rPr>
        <w:t>reintrodukowane</w:t>
      </w:r>
      <w:proofErr w:type="spellEnd"/>
      <w:r w:rsidRPr="00A033A6">
        <w:rPr>
          <w:rFonts w:ascii="Arial" w:hAnsi="Arial" w:cs="Arial"/>
          <w:sz w:val="24"/>
          <w:szCs w:val="24"/>
        </w:rPr>
        <w:t xml:space="preserve"> w 1983r.) oraz wydry. </w:t>
      </w:r>
      <w:proofErr w:type="spellStart"/>
      <w:r w:rsidRPr="00A033A6">
        <w:rPr>
          <w:rFonts w:ascii="Arial" w:hAnsi="Arial" w:cs="Arial"/>
          <w:sz w:val="24"/>
          <w:szCs w:val="24"/>
        </w:rPr>
        <w:t>Wypłycone</w:t>
      </w:r>
      <w:proofErr w:type="spellEnd"/>
      <w:r w:rsidRPr="00A033A6">
        <w:rPr>
          <w:rFonts w:ascii="Arial" w:hAnsi="Arial" w:cs="Arial"/>
          <w:sz w:val="24"/>
          <w:szCs w:val="24"/>
        </w:rPr>
        <w:t xml:space="preserve"> starorzecza oraz płytkie rozlewiska dość licznie zasiedla kumak nizinny. Niektóre gatunki płazów, jak np.: traszka grzebieniasta (Załącznik II Dyrektywy Siedliskowej), traszka zwyczajna, żaba </w:t>
      </w:r>
      <w:proofErr w:type="spellStart"/>
      <w:r w:rsidRPr="00A033A6">
        <w:rPr>
          <w:rFonts w:ascii="Arial" w:hAnsi="Arial" w:cs="Arial"/>
          <w:sz w:val="24"/>
          <w:szCs w:val="24"/>
        </w:rPr>
        <w:t>trawna</w:t>
      </w:r>
      <w:proofErr w:type="spellEnd"/>
      <w:r w:rsidRPr="00A033A6">
        <w:rPr>
          <w:rFonts w:ascii="Arial" w:hAnsi="Arial" w:cs="Arial"/>
          <w:sz w:val="24"/>
          <w:szCs w:val="24"/>
        </w:rPr>
        <w:t xml:space="preserve"> czy moczarowa, gromadzą się tu licznie w okresie godowym.</w:t>
      </w:r>
    </w:p>
    <w:p w:rsidR="00113F6E" w:rsidRPr="00A033A6" w:rsidRDefault="00113F6E" w:rsidP="00113F6E">
      <w:pPr>
        <w:jc w:val="both"/>
        <w:rPr>
          <w:rFonts w:ascii="Arial" w:hAnsi="Arial" w:cs="Arial"/>
          <w:sz w:val="24"/>
          <w:szCs w:val="24"/>
        </w:rPr>
      </w:pPr>
    </w:p>
    <w:p w:rsidR="00113F6E" w:rsidRPr="00A033A6" w:rsidRDefault="00113F6E" w:rsidP="00113F6E">
      <w:pPr>
        <w:jc w:val="both"/>
        <w:rPr>
          <w:rFonts w:ascii="Arial" w:hAnsi="Arial" w:cs="Arial"/>
          <w:sz w:val="24"/>
          <w:szCs w:val="24"/>
        </w:rPr>
      </w:pPr>
      <w:r w:rsidRPr="00A033A6">
        <w:rPr>
          <w:rFonts w:ascii="Arial" w:hAnsi="Arial" w:cs="Arial"/>
          <w:sz w:val="24"/>
          <w:szCs w:val="24"/>
        </w:rPr>
        <w:t xml:space="preserve">- Istniejący obszar specjalnej ochrony siedliskowej Natura 2000 Dąbrowa </w:t>
      </w:r>
      <w:proofErr w:type="spellStart"/>
      <w:r w:rsidRPr="00A033A6">
        <w:rPr>
          <w:rFonts w:ascii="Arial" w:hAnsi="Arial" w:cs="Arial"/>
          <w:sz w:val="24"/>
          <w:szCs w:val="24"/>
        </w:rPr>
        <w:t>Radziejowicka</w:t>
      </w:r>
      <w:proofErr w:type="spellEnd"/>
      <w:r w:rsidRPr="00A033A6">
        <w:rPr>
          <w:rFonts w:ascii="Arial" w:hAnsi="Arial" w:cs="Arial"/>
          <w:sz w:val="24"/>
          <w:szCs w:val="24"/>
        </w:rPr>
        <w:t xml:space="preserve"> PLH 140003 znajdująca się w odległościach: ok. 12km                              od miejscowości Studzieniec i Żuków, ok. 16km od miejscowości Stary Karolinów              i Radziwiłłów, ok. 14km od miejscowości </w:t>
      </w:r>
      <w:proofErr w:type="spellStart"/>
      <w:r w:rsidRPr="00A033A6">
        <w:rPr>
          <w:rFonts w:ascii="Arial" w:hAnsi="Arial" w:cs="Arial"/>
          <w:sz w:val="24"/>
          <w:szCs w:val="24"/>
        </w:rPr>
        <w:t>Wilczynek</w:t>
      </w:r>
      <w:proofErr w:type="spellEnd"/>
      <w:r w:rsidRPr="00A033A6">
        <w:rPr>
          <w:rFonts w:ascii="Arial" w:hAnsi="Arial" w:cs="Arial"/>
          <w:sz w:val="24"/>
          <w:szCs w:val="24"/>
        </w:rPr>
        <w:t>, Zator i Olszanka, ok. 11km           od miejscowości Pniowe i Waleriany.</w:t>
      </w:r>
    </w:p>
    <w:p w:rsidR="00113F6E" w:rsidRPr="00A033A6" w:rsidRDefault="00113F6E" w:rsidP="00113F6E">
      <w:pPr>
        <w:tabs>
          <w:tab w:val="left" w:pos="204"/>
        </w:tabs>
        <w:autoSpaceDE w:val="0"/>
        <w:autoSpaceDN w:val="0"/>
        <w:adjustRightInd w:val="0"/>
        <w:jc w:val="both"/>
        <w:rPr>
          <w:rFonts w:ascii="Arial" w:hAnsi="Arial" w:cs="Arial"/>
          <w:sz w:val="24"/>
          <w:szCs w:val="24"/>
        </w:rPr>
      </w:pPr>
      <w:r w:rsidRPr="00A033A6">
        <w:rPr>
          <w:rFonts w:ascii="Arial" w:hAnsi="Arial" w:cs="Arial"/>
          <w:b/>
          <w:bCs/>
          <w:sz w:val="24"/>
          <w:szCs w:val="24"/>
          <w:u w:val="single"/>
        </w:rPr>
        <w:t>Uroczysko Radziejowice</w:t>
      </w:r>
      <w:r w:rsidRPr="00A033A6">
        <w:rPr>
          <w:rFonts w:ascii="Arial" w:hAnsi="Arial" w:cs="Arial"/>
          <w:sz w:val="24"/>
          <w:szCs w:val="24"/>
        </w:rPr>
        <w:t xml:space="preserve"> znajduje się na północnych krańcach Wysoczyzny Rawskiej, </w:t>
      </w:r>
      <w:proofErr w:type="spellStart"/>
      <w:r w:rsidRPr="00A033A6">
        <w:rPr>
          <w:rFonts w:ascii="Arial" w:hAnsi="Arial" w:cs="Arial"/>
          <w:sz w:val="24"/>
          <w:szCs w:val="24"/>
        </w:rPr>
        <w:t>mezoregionu</w:t>
      </w:r>
      <w:proofErr w:type="spellEnd"/>
      <w:r w:rsidRPr="00A033A6">
        <w:rPr>
          <w:rFonts w:ascii="Arial" w:hAnsi="Arial" w:cs="Arial"/>
          <w:sz w:val="24"/>
          <w:szCs w:val="24"/>
        </w:rPr>
        <w:t xml:space="preserve"> wchodzącego w skład makroregionu Wzniesień Południowo-mazowieckich. Obszar uroczyska porasta fitocenoza dąbrowy świetlistej </w:t>
      </w:r>
      <w:proofErr w:type="spellStart"/>
      <w:r w:rsidRPr="00A033A6">
        <w:rPr>
          <w:rFonts w:ascii="Arial" w:hAnsi="Arial" w:cs="Arial"/>
          <w:i/>
          <w:iCs/>
          <w:sz w:val="24"/>
          <w:szCs w:val="24"/>
        </w:rPr>
        <w:t>Potentillo</w:t>
      </w:r>
      <w:proofErr w:type="spellEnd"/>
      <w:r w:rsidRPr="00A033A6">
        <w:rPr>
          <w:rFonts w:ascii="Arial" w:hAnsi="Arial" w:cs="Arial"/>
          <w:i/>
          <w:iCs/>
          <w:sz w:val="24"/>
          <w:szCs w:val="24"/>
        </w:rPr>
        <w:t xml:space="preserve"> </w:t>
      </w:r>
      <w:proofErr w:type="spellStart"/>
      <w:r w:rsidRPr="00A033A6">
        <w:rPr>
          <w:rFonts w:ascii="Arial" w:hAnsi="Arial" w:cs="Arial"/>
          <w:i/>
          <w:iCs/>
          <w:sz w:val="24"/>
          <w:szCs w:val="24"/>
        </w:rPr>
        <w:t>albae-Quercetum</w:t>
      </w:r>
      <w:proofErr w:type="spellEnd"/>
      <w:r w:rsidRPr="00A033A6">
        <w:rPr>
          <w:rFonts w:ascii="Arial" w:hAnsi="Arial" w:cs="Arial"/>
          <w:sz w:val="24"/>
          <w:szCs w:val="24"/>
        </w:rPr>
        <w:t xml:space="preserve">. Drzewostan w wieku 65-75 lat, tworzy głównie dąb szypułkowy, rzadko w domieszce spotyka się dąb bezszypułkowy, lipę drobnolistną, brzozę brodawkowatą. Warstwa drzew nie osiąga zbyt dużego zwarcia, stąd znaczna ilość światła dociera do dna lasu. Podszycie jest skąpo rozwinięte, osiąga 10% zwarcia. Tworzą je takie gatunki jak: jarzębina, głóg </w:t>
      </w:r>
      <w:proofErr w:type="spellStart"/>
      <w:r w:rsidRPr="00A033A6">
        <w:rPr>
          <w:rFonts w:ascii="Arial" w:hAnsi="Arial" w:cs="Arial"/>
          <w:sz w:val="24"/>
          <w:szCs w:val="24"/>
        </w:rPr>
        <w:t>jednoszyjkowy</w:t>
      </w:r>
      <w:proofErr w:type="spellEnd"/>
      <w:r w:rsidRPr="00A033A6">
        <w:rPr>
          <w:rFonts w:ascii="Arial" w:hAnsi="Arial" w:cs="Arial"/>
          <w:sz w:val="24"/>
          <w:szCs w:val="24"/>
        </w:rPr>
        <w:t xml:space="preserve">, kruszyna, leszczyna, wiciokrzew suchodrzew oraz podrosty drzew. Warstwa runa zielnego jest bardzo bujna i wielogatunkowa, pokrywa zwykle 100 % powierzchni. Tworzą ją gatunki                 </w:t>
      </w:r>
      <w:r w:rsidRPr="00A033A6">
        <w:rPr>
          <w:rFonts w:ascii="Arial" w:hAnsi="Arial" w:cs="Arial"/>
          <w:sz w:val="24"/>
          <w:szCs w:val="24"/>
        </w:rPr>
        <w:lastRenderedPageBreak/>
        <w:t xml:space="preserve">z różnych grup syngenetycznych. Charakterystyczną i wyróżniającą dla świetlistej dąbrowy grupę gatunków stanowią rośliny </w:t>
      </w:r>
      <w:proofErr w:type="spellStart"/>
      <w:r w:rsidRPr="00A033A6">
        <w:rPr>
          <w:rFonts w:ascii="Arial" w:hAnsi="Arial" w:cs="Arial"/>
          <w:sz w:val="24"/>
          <w:szCs w:val="24"/>
        </w:rPr>
        <w:t>świało</w:t>
      </w:r>
      <w:proofErr w:type="spellEnd"/>
      <w:r w:rsidRPr="00A033A6">
        <w:rPr>
          <w:rFonts w:ascii="Arial" w:hAnsi="Arial" w:cs="Arial"/>
          <w:sz w:val="24"/>
          <w:szCs w:val="24"/>
        </w:rPr>
        <w:t>- i ciepłolubne. Ponad 90 % obszaru zajmuje dąbrowa świetlista z chronionymi i zagrożonymi gatunkami roślin naczyniowych w runie - rodzaj siedliska z Załącznika I Dyrektywy Rady 92/43/EWG. Zachowała się tutaj naturalna, typowa dla dąbrowy świetlistej, struktura (w miarę luźny drzewostan dębowy, skąpo rozwinięta warstwa podszycia, bardzo bujne, wielogatunkowe runo zielne) oraz pełna lista gatunków charakterystycznych                         i wyróżniających dla tego zbiorowiska. Stwierdzono tu występowanie ok. 190 gatunków roślin naczyniowych.</w:t>
      </w:r>
    </w:p>
    <w:p w:rsidR="00113F6E" w:rsidRPr="00A033A6" w:rsidRDefault="00113F6E" w:rsidP="00113F6E">
      <w:pPr>
        <w:jc w:val="both"/>
        <w:rPr>
          <w:rFonts w:ascii="Arial" w:hAnsi="Arial" w:cs="Arial"/>
          <w:sz w:val="24"/>
          <w:szCs w:val="24"/>
        </w:rPr>
      </w:pPr>
    </w:p>
    <w:p w:rsidR="00113F6E" w:rsidRPr="00A033A6" w:rsidRDefault="00113F6E" w:rsidP="00113F6E">
      <w:pPr>
        <w:jc w:val="both"/>
        <w:rPr>
          <w:rFonts w:ascii="Arial" w:hAnsi="Arial" w:cs="Arial"/>
          <w:sz w:val="24"/>
          <w:szCs w:val="24"/>
        </w:rPr>
      </w:pPr>
      <w:r w:rsidRPr="00A033A6">
        <w:rPr>
          <w:rFonts w:ascii="Arial" w:hAnsi="Arial" w:cs="Arial"/>
          <w:sz w:val="24"/>
          <w:szCs w:val="24"/>
        </w:rPr>
        <w:t xml:space="preserve">- Projektowany obszar specjalnej ochrony siedliskowej Natury 2000 Grabinka PLH 14_24 znajdująca się w odległościach: ok. 10km od miejscowości Stary Karolinów, ok. 7km od miejscowości Radziwiłłów, ok. 12km od miejscowości Olszanka, </w:t>
      </w:r>
      <w:proofErr w:type="spellStart"/>
      <w:r w:rsidRPr="00A033A6">
        <w:rPr>
          <w:rFonts w:ascii="Arial" w:hAnsi="Arial" w:cs="Arial"/>
          <w:sz w:val="24"/>
          <w:szCs w:val="24"/>
        </w:rPr>
        <w:t>Wilczynek</w:t>
      </w:r>
      <w:proofErr w:type="spellEnd"/>
      <w:r w:rsidRPr="00A033A6">
        <w:rPr>
          <w:rFonts w:ascii="Arial" w:hAnsi="Arial" w:cs="Arial"/>
          <w:sz w:val="24"/>
          <w:szCs w:val="24"/>
        </w:rPr>
        <w:t xml:space="preserve"> i Zator, ok. 13km od miejscowości Studzieniec i Żuków, ok. 14km                  od miejscowości Waleriany i Pniowe.</w:t>
      </w:r>
    </w:p>
    <w:p w:rsidR="00113F6E" w:rsidRPr="00A033A6" w:rsidRDefault="00113F6E" w:rsidP="00113F6E">
      <w:pPr>
        <w:tabs>
          <w:tab w:val="left" w:pos="0"/>
          <w:tab w:val="left" w:pos="720"/>
        </w:tabs>
        <w:autoSpaceDE w:val="0"/>
        <w:autoSpaceDN w:val="0"/>
        <w:adjustRightInd w:val="0"/>
        <w:jc w:val="both"/>
        <w:rPr>
          <w:rFonts w:ascii="Arial" w:hAnsi="Arial" w:cs="Arial"/>
          <w:sz w:val="24"/>
          <w:szCs w:val="24"/>
        </w:rPr>
      </w:pPr>
      <w:r w:rsidRPr="00A033A6">
        <w:rPr>
          <w:rFonts w:ascii="Arial" w:hAnsi="Arial" w:cs="Arial"/>
          <w:b/>
          <w:bCs/>
          <w:sz w:val="24"/>
          <w:szCs w:val="24"/>
          <w:u w:val="single"/>
        </w:rPr>
        <w:t>Ostoja Dolina Grabinki</w:t>
      </w:r>
      <w:r w:rsidRPr="00A033A6">
        <w:rPr>
          <w:rFonts w:ascii="Arial" w:hAnsi="Arial" w:cs="Arial"/>
          <w:sz w:val="24"/>
          <w:szCs w:val="24"/>
        </w:rPr>
        <w:t xml:space="preserve"> ma na celu ochronę dwóch siedlisk Natura 2000                          w stosunkowo dobrym stanie zachowania. W szczególności grądy, które reprezentują różne typy ekologiczne (od wysokich, przez typowe do niskich). Występują również             4 gatunki ptaków wymienionych w Załączniku I Dyrektywy Ptasiej. Ponadto analizowany obszar charakteryzuje się: bardzo bogatym światem bezkręgowców wodnych (w tym dużą liczbą gatunków wymienionych na czerwonych listach), występowaniem 14 gatunków roślin chronionych, rzadkich i zagrożonych oraz obecnością przynajmniej 28 chronionych gatunków zwierząt kręgowych.</w:t>
      </w:r>
    </w:p>
    <w:p w:rsidR="00113F6E" w:rsidRPr="00A033A6" w:rsidRDefault="00113F6E" w:rsidP="00113F6E">
      <w:pPr>
        <w:tabs>
          <w:tab w:val="left" w:pos="0"/>
          <w:tab w:val="left" w:pos="720"/>
        </w:tabs>
        <w:autoSpaceDE w:val="0"/>
        <w:autoSpaceDN w:val="0"/>
        <w:adjustRightInd w:val="0"/>
        <w:jc w:val="both"/>
        <w:rPr>
          <w:rFonts w:ascii="Arial" w:hAnsi="Arial" w:cs="Arial"/>
          <w:sz w:val="24"/>
          <w:szCs w:val="24"/>
        </w:rPr>
      </w:pPr>
      <w:r w:rsidRPr="00A033A6">
        <w:rPr>
          <w:rFonts w:ascii="Arial" w:hAnsi="Arial" w:cs="Arial"/>
          <w:sz w:val="24"/>
          <w:szCs w:val="24"/>
        </w:rPr>
        <w:tab/>
        <w:t>Obszar charakteryzuje się naturalnością doliny i koryta cieku oraz wysokim stopniem naturalności szaty roślinnej. Dolina Grabinki łączy się z doliną Rawki (zatwierdzoną ostoją Natura 2000) i tworzy z nią całość przyrodniczo-przestrzenną.</w:t>
      </w:r>
    </w:p>
    <w:p w:rsidR="00113F6E" w:rsidRPr="00A033A6" w:rsidRDefault="00113F6E" w:rsidP="00113F6E">
      <w:pPr>
        <w:jc w:val="both"/>
        <w:rPr>
          <w:rFonts w:ascii="Arial" w:hAnsi="Arial" w:cs="Arial"/>
          <w:sz w:val="24"/>
          <w:szCs w:val="24"/>
        </w:rPr>
      </w:pPr>
    </w:p>
    <w:p w:rsidR="00113F6E" w:rsidRPr="00A033A6" w:rsidRDefault="00113F6E" w:rsidP="00113F6E">
      <w:pPr>
        <w:jc w:val="both"/>
        <w:rPr>
          <w:rFonts w:ascii="Arial" w:hAnsi="Arial" w:cs="Arial"/>
          <w:sz w:val="24"/>
          <w:szCs w:val="24"/>
        </w:rPr>
      </w:pPr>
      <w:r w:rsidRPr="00A033A6">
        <w:rPr>
          <w:rFonts w:ascii="Arial" w:hAnsi="Arial" w:cs="Arial"/>
          <w:sz w:val="24"/>
          <w:szCs w:val="24"/>
        </w:rPr>
        <w:t xml:space="preserve">- W miejscowościach Studzieniec i Żuków inwestycja przebiegać będzie przez teren projektowany do objęcia ochroną w ramach Dyrektywy Siedliskowej obszaru Natury 2000 – Łąki Żukowskie (PLH 14_33). Obszar projektowany do objęcia ochroną                w ramach Dyrektywy Siedliskowej obszar Natury 2000 – Łąki Żukowskie (PLK 14_33) oddalony jest od pozostałych miejscowości: Stary Karolinów (ok. 6km), Radziwiłłów (ok. 6km), Olszanka (ok. 2,5km), </w:t>
      </w:r>
      <w:proofErr w:type="spellStart"/>
      <w:r w:rsidRPr="00A033A6">
        <w:rPr>
          <w:rFonts w:ascii="Arial" w:hAnsi="Arial" w:cs="Arial"/>
          <w:sz w:val="24"/>
          <w:szCs w:val="24"/>
        </w:rPr>
        <w:t>Wilczynek</w:t>
      </w:r>
      <w:proofErr w:type="spellEnd"/>
      <w:r w:rsidRPr="00A033A6">
        <w:rPr>
          <w:rFonts w:ascii="Arial" w:hAnsi="Arial" w:cs="Arial"/>
          <w:sz w:val="24"/>
          <w:szCs w:val="24"/>
        </w:rPr>
        <w:t xml:space="preserve"> (ok. 3km), Zator (ok. 3km), Waleriany (ok. 1km), Pniowe (ok. 1km).  </w:t>
      </w:r>
    </w:p>
    <w:p w:rsidR="00113F6E" w:rsidRPr="00A033A6" w:rsidRDefault="00113F6E" w:rsidP="00113F6E">
      <w:pPr>
        <w:jc w:val="both"/>
        <w:rPr>
          <w:rFonts w:ascii="Arial" w:hAnsi="Arial" w:cs="Arial"/>
          <w:sz w:val="24"/>
          <w:szCs w:val="24"/>
        </w:rPr>
      </w:pPr>
    </w:p>
    <w:p w:rsidR="00113F6E" w:rsidRPr="00A033A6" w:rsidRDefault="00113F6E" w:rsidP="0011545F">
      <w:pPr>
        <w:spacing w:after="0" w:line="240" w:lineRule="auto"/>
        <w:jc w:val="both"/>
        <w:rPr>
          <w:rFonts w:ascii="Arial" w:hAnsi="Arial" w:cs="Arial"/>
          <w:sz w:val="24"/>
          <w:szCs w:val="24"/>
        </w:rPr>
      </w:pPr>
      <w:r w:rsidRPr="00A033A6">
        <w:rPr>
          <w:rFonts w:ascii="Arial" w:hAnsi="Arial" w:cs="Arial"/>
          <w:sz w:val="24"/>
          <w:szCs w:val="24"/>
        </w:rPr>
        <w:t xml:space="preserve">W związku z charakterem przedsięwzięcia, może ono oddziaływać jedynie                w miejscu realizacji, bez wpływu na pozostałe tereny dotyczące obszaru Natura 2000, więc analizie będzie podlegał teren projektowany do objęcia ochroną                     </w:t>
      </w:r>
      <w:r w:rsidRPr="00A033A6">
        <w:rPr>
          <w:rFonts w:ascii="Arial" w:hAnsi="Arial" w:cs="Arial"/>
          <w:sz w:val="24"/>
          <w:szCs w:val="24"/>
        </w:rPr>
        <w:lastRenderedPageBreak/>
        <w:t>w ramach Dyrektywy Siedliskowej obszaru Natury 2000 – Łąki Żukowskie (PLH 14_33).</w:t>
      </w:r>
    </w:p>
    <w:p w:rsidR="00113F6E" w:rsidRPr="00A033A6" w:rsidRDefault="00113F6E" w:rsidP="0011545F">
      <w:pPr>
        <w:spacing w:after="0" w:line="240" w:lineRule="auto"/>
        <w:jc w:val="both"/>
        <w:rPr>
          <w:rFonts w:ascii="Arial" w:hAnsi="Arial" w:cs="Arial"/>
          <w:sz w:val="24"/>
          <w:szCs w:val="24"/>
        </w:rPr>
      </w:pPr>
      <w:r w:rsidRPr="00A033A6">
        <w:rPr>
          <w:rFonts w:ascii="Arial" w:hAnsi="Arial" w:cs="Arial"/>
          <w:sz w:val="24"/>
          <w:szCs w:val="24"/>
        </w:rPr>
        <w:t xml:space="preserve">Teren projektowany do objęcia ochroną w ramach Dyrektywy Siedliskowej obszaru Natury 2000 – Łąki Żukowskie (PLH 14_33) leży na skłonie Wysoczyzny Rawskiej                    ku Kotlinie Warszawskiej, na wschodnim skraju Puszczy Bolimowskiej. Powierzchnia obszaru to </w:t>
      </w:r>
      <w:smartTag w:uri="urn:schemas-microsoft-com:office:smarttags" w:element="metricconverter">
        <w:smartTagPr>
          <w:attr w:name="ProductID" w:val="346.4 ha"/>
        </w:smartTagPr>
        <w:r w:rsidRPr="00A033A6">
          <w:rPr>
            <w:rFonts w:ascii="Arial" w:hAnsi="Arial" w:cs="Arial"/>
            <w:sz w:val="24"/>
            <w:szCs w:val="24"/>
          </w:rPr>
          <w:t>346.4 ha</w:t>
        </w:r>
      </w:smartTag>
      <w:r w:rsidRPr="00A033A6">
        <w:rPr>
          <w:rFonts w:ascii="Arial" w:hAnsi="Arial" w:cs="Arial"/>
          <w:sz w:val="24"/>
          <w:szCs w:val="24"/>
        </w:rPr>
        <w:t>. Są to pola, łąki i pastwiska (wraz z zadrzewieniami                           i zakrzewieniami śródpolnymi oraz oczkami wodnymi) pomiędzy wioskami: Studzieniec, Żuków i Huta Nowa. Łąki te są najcenniejsze i najlepiej zachowane              w Polsce Środkowej. Występuje tu wiele chronionych gatunków roślin charakterystycznych dla łąk wilgotnych i świeżych oraz fauny związanej z tymi siedliskami.</w:t>
      </w:r>
    </w:p>
    <w:p w:rsidR="00113F6E" w:rsidRPr="00A033A6" w:rsidRDefault="00113F6E" w:rsidP="0011545F">
      <w:pPr>
        <w:spacing w:after="0" w:line="240" w:lineRule="auto"/>
        <w:jc w:val="both"/>
        <w:rPr>
          <w:rFonts w:ascii="Arial" w:hAnsi="Arial" w:cs="Arial"/>
          <w:sz w:val="24"/>
          <w:szCs w:val="24"/>
        </w:rPr>
      </w:pPr>
      <w:r w:rsidRPr="00A033A6">
        <w:rPr>
          <w:rFonts w:ascii="Arial" w:hAnsi="Arial" w:cs="Arial"/>
          <w:sz w:val="24"/>
          <w:szCs w:val="24"/>
        </w:rPr>
        <w:t>Obszar ten jest ekstensywnie użytkowany (tradycyjne metody koszenia i suszenia siana, wypas bydła, koni, kóz) co umożliwiło przetrwanie wielu zbiorowisk roślinnych nie występujących gdzie indziej w tym regionie.</w:t>
      </w:r>
    </w:p>
    <w:p w:rsidR="00113F6E" w:rsidRPr="00A033A6" w:rsidRDefault="00113F6E" w:rsidP="0011545F">
      <w:pPr>
        <w:spacing w:after="0" w:line="240" w:lineRule="auto"/>
        <w:jc w:val="both"/>
        <w:rPr>
          <w:rFonts w:ascii="Arial" w:hAnsi="Arial" w:cs="Arial"/>
          <w:sz w:val="24"/>
          <w:szCs w:val="24"/>
        </w:rPr>
      </w:pPr>
      <w:r w:rsidRPr="00A033A6">
        <w:rPr>
          <w:rFonts w:ascii="Arial" w:hAnsi="Arial" w:cs="Arial"/>
          <w:sz w:val="24"/>
          <w:szCs w:val="24"/>
        </w:rPr>
        <w:t xml:space="preserve">Występują tu następujące siedliska z załącznika I Dyrektywy Siedliskowej                         o doskonałej reprezentatywności i dobrym stanie zachowania: starorzecza i inne naturalne, eutroficzne zbiorniki wodne; </w:t>
      </w:r>
      <w:proofErr w:type="spellStart"/>
      <w:r w:rsidRPr="00A033A6">
        <w:rPr>
          <w:rFonts w:ascii="Arial" w:hAnsi="Arial" w:cs="Arial"/>
          <w:sz w:val="24"/>
          <w:szCs w:val="24"/>
        </w:rPr>
        <w:t>zmiennowilgotne</w:t>
      </w:r>
      <w:proofErr w:type="spellEnd"/>
      <w:r w:rsidRPr="00A033A6">
        <w:rPr>
          <w:rFonts w:ascii="Arial" w:hAnsi="Arial" w:cs="Arial"/>
          <w:sz w:val="24"/>
          <w:szCs w:val="24"/>
        </w:rPr>
        <w:t xml:space="preserve"> łąki </w:t>
      </w:r>
      <w:proofErr w:type="spellStart"/>
      <w:r w:rsidRPr="00A033A6">
        <w:rPr>
          <w:rFonts w:ascii="Arial" w:hAnsi="Arial" w:cs="Arial"/>
          <w:sz w:val="24"/>
          <w:szCs w:val="24"/>
        </w:rPr>
        <w:t>trzęślicowe</w:t>
      </w:r>
      <w:proofErr w:type="spellEnd"/>
      <w:r w:rsidRPr="00A033A6">
        <w:rPr>
          <w:rFonts w:ascii="Arial" w:hAnsi="Arial" w:cs="Arial"/>
          <w:sz w:val="24"/>
          <w:szCs w:val="24"/>
        </w:rPr>
        <w:t xml:space="preserve"> (prawie 1/3 obszaru); górskie i niżowe </w:t>
      </w:r>
      <w:proofErr w:type="spellStart"/>
      <w:r w:rsidRPr="00A033A6">
        <w:rPr>
          <w:rFonts w:ascii="Arial" w:hAnsi="Arial" w:cs="Arial"/>
          <w:sz w:val="24"/>
          <w:szCs w:val="24"/>
        </w:rPr>
        <w:t>ziołorośla</w:t>
      </w:r>
      <w:proofErr w:type="spellEnd"/>
      <w:r w:rsidRPr="00A033A6">
        <w:rPr>
          <w:rFonts w:ascii="Arial" w:hAnsi="Arial" w:cs="Arial"/>
          <w:sz w:val="24"/>
          <w:szCs w:val="24"/>
        </w:rPr>
        <w:t xml:space="preserve"> nadrzeczne i okrajkowe; niżowe i górskie łąki użytkowane ekstensywnie (prawie 1/3 obszaru); oraz o dobrej reprezentatywności: grąd środkowoeuropejski (doskonały stan zachowania), lasy łęgowe i nadrzeczne zarośla wierzbowe. </w:t>
      </w:r>
    </w:p>
    <w:p w:rsidR="00113F6E" w:rsidRPr="00A033A6" w:rsidRDefault="00113F6E" w:rsidP="0011545F">
      <w:pPr>
        <w:spacing w:after="0" w:line="240" w:lineRule="auto"/>
        <w:jc w:val="both"/>
        <w:rPr>
          <w:rFonts w:ascii="Arial" w:hAnsi="Arial" w:cs="Arial"/>
          <w:sz w:val="24"/>
          <w:szCs w:val="24"/>
        </w:rPr>
      </w:pPr>
      <w:r w:rsidRPr="00A033A6">
        <w:rPr>
          <w:rFonts w:ascii="Arial" w:hAnsi="Arial" w:cs="Arial"/>
          <w:sz w:val="24"/>
          <w:szCs w:val="24"/>
        </w:rPr>
        <w:t xml:space="preserve">Spośród ptaków wymienionych w załączniku I Dyrektywy Ptasiej występują                     tu rozrodcze populacje następujących gatunków: </w:t>
      </w:r>
      <w:proofErr w:type="spellStart"/>
      <w:r w:rsidRPr="00A033A6">
        <w:rPr>
          <w:rFonts w:ascii="Arial" w:hAnsi="Arial" w:cs="Arial"/>
          <w:sz w:val="24"/>
          <w:szCs w:val="24"/>
        </w:rPr>
        <w:t>trzmielojad</w:t>
      </w:r>
      <w:proofErr w:type="spellEnd"/>
      <w:r w:rsidRPr="00A033A6">
        <w:rPr>
          <w:rFonts w:ascii="Arial" w:hAnsi="Arial" w:cs="Arial"/>
          <w:sz w:val="24"/>
          <w:szCs w:val="24"/>
        </w:rPr>
        <w:t xml:space="preserve">, bielik, błotniak stawowy, błotniak łąkowy, derkacz, świergotek polny, podróżniczek, muchołówka </w:t>
      </w:r>
      <w:proofErr w:type="spellStart"/>
      <w:r w:rsidRPr="00A033A6">
        <w:rPr>
          <w:rFonts w:ascii="Arial" w:hAnsi="Arial" w:cs="Arial"/>
          <w:sz w:val="24"/>
          <w:szCs w:val="24"/>
        </w:rPr>
        <w:t>białoszyja</w:t>
      </w:r>
      <w:proofErr w:type="spellEnd"/>
      <w:r w:rsidRPr="00A033A6">
        <w:rPr>
          <w:rFonts w:ascii="Arial" w:hAnsi="Arial" w:cs="Arial"/>
          <w:sz w:val="24"/>
          <w:szCs w:val="24"/>
        </w:rPr>
        <w:t>, gąsiorek; populacje osiadłe: zimorodek, dzięcioł czarny; populacje zalatujące: bocian biały, bocian czarny, bielik, orlik krzykliwy, żuraw.</w:t>
      </w:r>
    </w:p>
    <w:p w:rsidR="00113F6E" w:rsidRPr="00A033A6" w:rsidRDefault="00113F6E" w:rsidP="0011545F">
      <w:pPr>
        <w:spacing w:after="0" w:line="240" w:lineRule="auto"/>
        <w:jc w:val="both"/>
        <w:rPr>
          <w:rFonts w:ascii="Arial" w:hAnsi="Arial" w:cs="Arial"/>
          <w:sz w:val="24"/>
          <w:szCs w:val="24"/>
        </w:rPr>
      </w:pPr>
      <w:r w:rsidRPr="00A033A6">
        <w:rPr>
          <w:rFonts w:ascii="Arial" w:hAnsi="Arial" w:cs="Arial"/>
          <w:sz w:val="24"/>
          <w:szCs w:val="24"/>
        </w:rPr>
        <w:t>Z gatunków wymienionych w załączniku II Dyrektywy Siedliskowej na tym obszarze występują: bóbr, płazy: traszka grzebieniasta i doskonale zachowana populacja kumaka nizinnego oraz motyl: czerwończyk nieparek.</w:t>
      </w:r>
    </w:p>
    <w:p w:rsidR="00113F6E" w:rsidRPr="00A033A6" w:rsidRDefault="00113F6E" w:rsidP="0011545F">
      <w:pPr>
        <w:spacing w:after="0" w:line="240" w:lineRule="auto"/>
        <w:ind w:firstLine="708"/>
        <w:jc w:val="both"/>
        <w:rPr>
          <w:rFonts w:ascii="Arial" w:hAnsi="Arial" w:cs="Arial"/>
          <w:sz w:val="24"/>
          <w:szCs w:val="24"/>
        </w:rPr>
      </w:pPr>
      <w:r w:rsidRPr="00A033A6">
        <w:rPr>
          <w:rFonts w:ascii="Arial" w:hAnsi="Arial" w:cs="Arial"/>
          <w:sz w:val="24"/>
          <w:szCs w:val="24"/>
        </w:rPr>
        <w:t xml:space="preserve">W miejscowościach Studzieniec i Żuków planowana inwestycja będzie przebiegać po obrzeżach lub pomiędzy terenami łąk i nieużytków, gdzie zlokalizowane są siedliska z I załącznika Dyrektywy Siedliskowej, m. in.: </w:t>
      </w:r>
      <w:proofErr w:type="spellStart"/>
      <w:r w:rsidRPr="00A033A6">
        <w:rPr>
          <w:rFonts w:ascii="Arial" w:hAnsi="Arial" w:cs="Arial"/>
          <w:sz w:val="24"/>
          <w:szCs w:val="24"/>
        </w:rPr>
        <w:t>zmiennowilgotne</w:t>
      </w:r>
      <w:proofErr w:type="spellEnd"/>
      <w:r w:rsidRPr="00A033A6">
        <w:rPr>
          <w:rFonts w:ascii="Arial" w:hAnsi="Arial" w:cs="Arial"/>
          <w:sz w:val="24"/>
          <w:szCs w:val="24"/>
        </w:rPr>
        <w:t xml:space="preserve"> łąki </w:t>
      </w:r>
      <w:proofErr w:type="spellStart"/>
      <w:r w:rsidRPr="00A033A6">
        <w:rPr>
          <w:rFonts w:ascii="Arial" w:hAnsi="Arial" w:cs="Arial"/>
          <w:sz w:val="24"/>
          <w:szCs w:val="24"/>
        </w:rPr>
        <w:t>trzęślicowe</w:t>
      </w:r>
      <w:proofErr w:type="spellEnd"/>
      <w:r w:rsidRPr="00A033A6">
        <w:rPr>
          <w:rFonts w:ascii="Arial" w:hAnsi="Arial" w:cs="Arial"/>
          <w:sz w:val="24"/>
          <w:szCs w:val="24"/>
        </w:rPr>
        <w:t xml:space="preserve"> (</w:t>
      </w:r>
      <w:proofErr w:type="spellStart"/>
      <w:r w:rsidRPr="00A033A6">
        <w:rPr>
          <w:rFonts w:ascii="Arial" w:hAnsi="Arial" w:cs="Arial"/>
          <w:sz w:val="24"/>
          <w:szCs w:val="24"/>
        </w:rPr>
        <w:t>Molinion</w:t>
      </w:r>
      <w:proofErr w:type="spellEnd"/>
      <w:r w:rsidRPr="00A033A6">
        <w:rPr>
          <w:rFonts w:ascii="Arial" w:hAnsi="Arial" w:cs="Arial"/>
          <w:sz w:val="24"/>
          <w:szCs w:val="24"/>
        </w:rPr>
        <w:t>), niżowe i górskie świeże łąki użytkowane ekstensywnie (</w:t>
      </w:r>
      <w:proofErr w:type="spellStart"/>
      <w:r w:rsidRPr="00A033A6">
        <w:rPr>
          <w:rFonts w:ascii="Arial" w:hAnsi="Arial" w:cs="Arial"/>
          <w:sz w:val="24"/>
          <w:szCs w:val="24"/>
        </w:rPr>
        <w:t>Arrhenatherion</w:t>
      </w:r>
      <w:proofErr w:type="spellEnd"/>
      <w:r w:rsidRPr="00A033A6">
        <w:rPr>
          <w:rFonts w:ascii="Arial" w:hAnsi="Arial" w:cs="Arial"/>
          <w:sz w:val="24"/>
          <w:szCs w:val="24"/>
        </w:rPr>
        <w:t xml:space="preserve"> </w:t>
      </w:r>
      <w:proofErr w:type="spellStart"/>
      <w:r w:rsidRPr="00A033A6">
        <w:rPr>
          <w:rFonts w:ascii="Arial" w:hAnsi="Arial" w:cs="Arial"/>
          <w:sz w:val="24"/>
          <w:szCs w:val="24"/>
        </w:rPr>
        <w:t>elatioris</w:t>
      </w:r>
      <w:proofErr w:type="spellEnd"/>
      <w:r w:rsidRPr="00A033A6">
        <w:rPr>
          <w:rFonts w:ascii="Arial" w:hAnsi="Arial" w:cs="Arial"/>
          <w:sz w:val="24"/>
          <w:szCs w:val="24"/>
        </w:rPr>
        <w:t>), łęgi wierzbowe, topolowe, olszowe                        i jesionowe (</w:t>
      </w:r>
      <w:proofErr w:type="spellStart"/>
      <w:r w:rsidRPr="00A033A6">
        <w:rPr>
          <w:rFonts w:ascii="Arial" w:hAnsi="Arial" w:cs="Arial"/>
          <w:sz w:val="24"/>
          <w:szCs w:val="24"/>
        </w:rPr>
        <w:t>Salicetum</w:t>
      </w:r>
      <w:proofErr w:type="spellEnd"/>
      <w:r w:rsidRPr="00A033A6">
        <w:rPr>
          <w:rFonts w:ascii="Arial" w:hAnsi="Arial" w:cs="Arial"/>
          <w:sz w:val="24"/>
          <w:szCs w:val="24"/>
        </w:rPr>
        <w:t xml:space="preserve"> </w:t>
      </w:r>
      <w:proofErr w:type="spellStart"/>
      <w:r w:rsidRPr="00A033A6">
        <w:rPr>
          <w:rFonts w:ascii="Arial" w:hAnsi="Arial" w:cs="Arial"/>
          <w:sz w:val="24"/>
          <w:szCs w:val="24"/>
        </w:rPr>
        <w:t>albo-fragilis</w:t>
      </w:r>
      <w:proofErr w:type="spellEnd"/>
      <w:r w:rsidRPr="00A033A6">
        <w:rPr>
          <w:rFonts w:ascii="Arial" w:hAnsi="Arial" w:cs="Arial"/>
          <w:sz w:val="24"/>
          <w:szCs w:val="24"/>
        </w:rPr>
        <w:t xml:space="preserve">, </w:t>
      </w:r>
      <w:proofErr w:type="spellStart"/>
      <w:r w:rsidRPr="00A033A6">
        <w:rPr>
          <w:rFonts w:ascii="Arial" w:hAnsi="Arial" w:cs="Arial"/>
          <w:sz w:val="24"/>
          <w:szCs w:val="24"/>
        </w:rPr>
        <w:t>Populetum</w:t>
      </w:r>
      <w:proofErr w:type="spellEnd"/>
      <w:r w:rsidRPr="00A033A6">
        <w:rPr>
          <w:rFonts w:ascii="Arial" w:hAnsi="Arial" w:cs="Arial"/>
          <w:sz w:val="24"/>
          <w:szCs w:val="24"/>
        </w:rPr>
        <w:t xml:space="preserve"> </w:t>
      </w:r>
      <w:proofErr w:type="spellStart"/>
      <w:r w:rsidRPr="00A033A6">
        <w:rPr>
          <w:rFonts w:ascii="Arial" w:hAnsi="Arial" w:cs="Arial"/>
          <w:sz w:val="24"/>
          <w:szCs w:val="24"/>
        </w:rPr>
        <w:t>albae</w:t>
      </w:r>
      <w:proofErr w:type="spellEnd"/>
      <w:r w:rsidRPr="00A033A6">
        <w:rPr>
          <w:rFonts w:ascii="Arial" w:hAnsi="Arial" w:cs="Arial"/>
          <w:sz w:val="24"/>
          <w:szCs w:val="24"/>
        </w:rPr>
        <w:t xml:space="preserve">, </w:t>
      </w:r>
      <w:proofErr w:type="spellStart"/>
      <w:r w:rsidRPr="00A033A6">
        <w:rPr>
          <w:rFonts w:ascii="Arial" w:hAnsi="Arial" w:cs="Arial"/>
          <w:sz w:val="24"/>
          <w:szCs w:val="24"/>
        </w:rPr>
        <w:t>Alnenion</w:t>
      </w:r>
      <w:proofErr w:type="spellEnd"/>
      <w:r w:rsidRPr="00A033A6">
        <w:rPr>
          <w:rFonts w:ascii="Arial" w:hAnsi="Arial" w:cs="Arial"/>
          <w:sz w:val="24"/>
          <w:szCs w:val="24"/>
        </w:rPr>
        <w:t xml:space="preserve">) oraz pod dnem znajdujących się tam cieków wodnych – rowów melioracyjnych.   </w:t>
      </w:r>
    </w:p>
    <w:p w:rsidR="00113F6E" w:rsidRPr="00A033A6" w:rsidRDefault="00113F6E" w:rsidP="0011545F">
      <w:pPr>
        <w:spacing w:after="0" w:line="240" w:lineRule="auto"/>
        <w:jc w:val="both"/>
        <w:rPr>
          <w:rFonts w:ascii="Arial" w:hAnsi="Arial" w:cs="Arial"/>
          <w:sz w:val="24"/>
          <w:szCs w:val="24"/>
        </w:rPr>
      </w:pPr>
    </w:p>
    <w:p w:rsidR="00113F6E" w:rsidRPr="00A033A6" w:rsidRDefault="00113F6E" w:rsidP="0011545F">
      <w:pPr>
        <w:spacing w:after="0" w:line="240" w:lineRule="auto"/>
        <w:ind w:firstLine="708"/>
        <w:jc w:val="both"/>
        <w:rPr>
          <w:rFonts w:ascii="Arial" w:hAnsi="Arial" w:cs="Arial"/>
          <w:sz w:val="24"/>
          <w:szCs w:val="24"/>
        </w:rPr>
      </w:pPr>
      <w:r w:rsidRPr="00A033A6">
        <w:rPr>
          <w:rFonts w:ascii="Arial" w:hAnsi="Arial" w:cs="Arial"/>
          <w:sz w:val="24"/>
          <w:szCs w:val="24"/>
        </w:rPr>
        <w:t xml:space="preserve">Najistotniejsze </w:t>
      </w:r>
      <w:r w:rsidRPr="00A033A6">
        <w:rPr>
          <w:rFonts w:ascii="Arial" w:hAnsi="Arial" w:cs="Arial"/>
          <w:sz w:val="24"/>
          <w:szCs w:val="24"/>
          <w:u w:val="single"/>
        </w:rPr>
        <w:t>zagrożenia</w:t>
      </w:r>
      <w:r w:rsidRPr="00A033A6">
        <w:rPr>
          <w:rFonts w:ascii="Arial" w:hAnsi="Arial" w:cs="Arial"/>
          <w:sz w:val="24"/>
          <w:szCs w:val="24"/>
        </w:rPr>
        <w:t xml:space="preserve"> zidentyfikowane dla terenu projektowanego                 do objęcia ochroną w ramach Dyrektywy Siedliskowej obszaru Natury 2000 – Łąki Żukowskie (PLH 14_33) są związane z wypieraniem cennych zbiorowisk łąkowych przez zbiorowiska leśne, przez celowe zalesianie lub zaniechanie ekstensywnego użytkowania (koszenia, wypasu). Zagrożeniem jest również odwodnienie regionu przez niewłaściwe melioracje. Inne intensywne zagrożenia dla obszaru to: uprawy, stosowanie pestycydów, nawozów sztucznych, wpływ sieci osadniczej oraz dróg                i autostrad. Zagrożenia o mniejszej intensywności to: wypalanie, polowania, pozbywanie się odpadów z gospodarstw domowych.</w:t>
      </w:r>
    </w:p>
    <w:p w:rsidR="00113F6E" w:rsidRPr="00A033A6" w:rsidRDefault="00113F6E" w:rsidP="0011545F">
      <w:pPr>
        <w:spacing w:after="0" w:line="240" w:lineRule="auto"/>
        <w:jc w:val="both"/>
        <w:rPr>
          <w:rFonts w:ascii="Arial" w:hAnsi="Arial" w:cs="Arial"/>
          <w:sz w:val="24"/>
          <w:szCs w:val="24"/>
        </w:rPr>
      </w:pPr>
    </w:p>
    <w:p w:rsidR="00113F6E" w:rsidRPr="00A033A6" w:rsidRDefault="00113F6E" w:rsidP="0011545F">
      <w:pPr>
        <w:spacing w:after="0" w:line="240" w:lineRule="auto"/>
        <w:jc w:val="both"/>
        <w:rPr>
          <w:rFonts w:ascii="Arial" w:hAnsi="Arial" w:cs="Arial"/>
          <w:sz w:val="24"/>
          <w:szCs w:val="24"/>
        </w:rPr>
      </w:pPr>
      <w:r w:rsidRPr="00A033A6">
        <w:rPr>
          <w:rFonts w:ascii="Arial" w:hAnsi="Arial" w:cs="Arial"/>
          <w:sz w:val="24"/>
          <w:szCs w:val="24"/>
        </w:rPr>
        <w:t xml:space="preserve">W związku z powyższymi zagrożeniami, a także rodzajem możliwego oddziaływania inwestycji na elementy środowiska przyjmuje się jedno ryzyko, które mogłoby wpłynąć negatywnie na projektowany obszar ochrony – zagrożenia wynikające                </w:t>
      </w:r>
      <w:r w:rsidRPr="00A033A6">
        <w:rPr>
          <w:rFonts w:ascii="Arial" w:hAnsi="Arial" w:cs="Arial"/>
          <w:sz w:val="24"/>
          <w:szCs w:val="24"/>
        </w:rPr>
        <w:lastRenderedPageBreak/>
        <w:t>z zakłócenia stosunków wodnych w gruncie. Przedsięwzięcie nie będzie miało negatywnego wpływu na siedliska z uwagi na swój liniowy charakter oraz na krótkotrwałą, lokalną i niewielką ingerencję w elementy środowiska, która wraz                 z ukończeniem prac nie pozostawi żadnych budowli. Na obecnym etapie planowania inwestycji nie przewiduje się konieczności wycinki drzew.</w:t>
      </w:r>
    </w:p>
    <w:p w:rsidR="00113F6E" w:rsidRPr="00A033A6" w:rsidRDefault="00113F6E" w:rsidP="0011545F">
      <w:pPr>
        <w:spacing w:after="0" w:line="240" w:lineRule="auto"/>
        <w:jc w:val="both"/>
        <w:rPr>
          <w:rFonts w:ascii="Arial" w:hAnsi="Arial" w:cs="Arial"/>
          <w:sz w:val="24"/>
          <w:szCs w:val="24"/>
        </w:rPr>
      </w:pPr>
    </w:p>
    <w:p w:rsidR="00113F6E" w:rsidRPr="00A033A6" w:rsidRDefault="00113F6E" w:rsidP="0011545F">
      <w:pPr>
        <w:spacing w:after="0" w:line="240" w:lineRule="auto"/>
        <w:jc w:val="both"/>
        <w:rPr>
          <w:rFonts w:ascii="Arial" w:hAnsi="Arial" w:cs="Arial"/>
          <w:sz w:val="24"/>
          <w:szCs w:val="24"/>
        </w:rPr>
      </w:pPr>
      <w:r w:rsidRPr="00A033A6">
        <w:rPr>
          <w:rFonts w:ascii="Arial" w:hAnsi="Arial" w:cs="Arial"/>
          <w:sz w:val="24"/>
          <w:szCs w:val="24"/>
        </w:rPr>
        <w:t>W związku ze zidentyfikowanym zagrożeniem, szczególnej staranności będzie dotyczyło zagęszczanie wykopów. Wykonawca będzie zobowiązany                                do zagęszczenia terenu w stanie nie gorszym niż przed realizacją inwestycji tak, aby zachować odpowiednią gęstość, która nie będzie wpływała na stosunki wodne                   w gruncie.</w:t>
      </w:r>
    </w:p>
    <w:p w:rsidR="00113F6E" w:rsidRPr="00A033A6" w:rsidRDefault="00113F6E" w:rsidP="0011545F">
      <w:pPr>
        <w:spacing w:after="0" w:line="240" w:lineRule="auto"/>
        <w:ind w:firstLine="360"/>
        <w:jc w:val="both"/>
        <w:rPr>
          <w:rFonts w:ascii="Arial" w:hAnsi="Arial" w:cs="Arial"/>
          <w:sz w:val="24"/>
          <w:szCs w:val="24"/>
        </w:rPr>
      </w:pPr>
    </w:p>
    <w:p w:rsidR="00113F6E" w:rsidRPr="00A033A6" w:rsidRDefault="00113F6E" w:rsidP="0011545F">
      <w:pPr>
        <w:spacing w:after="0" w:line="240" w:lineRule="auto"/>
        <w:ind w:firstLine="360"/>
        <w:jc w:val="both"/>
        <w:rPr>
          <w:rFonts w:ascii="Arial" w:hAnsi="Arial" w:cs="Arial"/>
          <w:sz w:val="24"/>
          <w:szCs w:val="24"/>
        </w:rPr>
      </w:pPr>
      <w:r w:rsidRPr="00A033A6">
        <w:rPr>
          <w:rFonts w:ascii="Arial" w:hAnsi="Arial" w:cs="Arial"/>
          <w:sz w:val="24"/>
          <w:szCs w:val="24"/>
        </w:rPr>
        <w:t>Ponadto inwestycja nie będzie uciążliwa dla nielicznych gatunków migrujących, ponieważ tego typu inwestycje są prowadzone sukcesywnie, niewielkimi odcinkami, które po ułożeniu rury i zasypaniu pozostawione są do dyspozycji naturze, natomiast prace inwestycyjne prowadzone są na następnym odcinku.</w:t>
      </w:r>
    </w:p>
    <w:p w:rsidR="00113F6E" w:rsidRPr="00A033A6" w:rsidRDefault="00113F6E" w:rsidP="0011545F">
      <w:pPr>
        <w:spacing w:after="0" w:line="240" w:lineRule="auto"/>
        <w:ind w:firstLine="360"/>
        <w:jc w:val="both"/>
        <w:rPr>
          <w:rFonts w:ascii="Arial" w:hAnsi="Arial" w:cs="Arial"/>
          <w:sz w:val="24"/>
          <w:szCs w:val="24"/>
        </w:rPr>
      </w:pPr>
    </w:p>
    <w:p w:rsidR="00113F6E" w:rsidRPr="00A033A6" w:rsidRDefault="00113F6E" w:rsidP="0011545F">
      <w:pPr>
        <w:spacing w:after="0" w:line="240" w:lineRule="auto"/>
        <w:ind w:firstLine="360"/>
        <w:jc w:val="both"/>
        <w:rPr>
          <w:rFonts w:ascii="Arial" w:hAnsi="Arial" w:cs="Arial"/>
          <w:sz w:val="24"/>
          <w:szCs w:val="24"/>
        </w:rPr>
      </w:pPr>
      <w:r w:rsidRPr="00A033A6">
        <w:rPr>
          <w:rFonts w:ascii="Arial" w:hAnsi="Arial" w:cs="Arial"/>
          <w:sz w:val="24"/>
          <w:szCs w:val="24"/>
        </w:rPr>
        <w:t xml:space="preserve">Zaznaczyć należy, iż po zakończeniu realizacji planowanej inwestycji teren budowy zostanie przywrócony do pierwotnego stanu, a jej eksploatacja nie będzie mieć żadnego negatywnego oddziaływania na środowisko.             </w:t>
      </w:r>
    </w:p>
    <w:p w:rsidR="00113F6E" w:rsidRPr="00A033A6" w:rsidRDefault="00113F6E" w:rsidP="0011545F">
      <w:pPr>
        <w:spacing w:after="0" w:line="240" w:lineRule="auto"/>
        <w:jc w:val="both"/>
        <w:rPr>
          <w:rFonts w:ascii="Arial" w:hAnsi="Arial" w:cs="Arial"/>
          <w:sz w:val="24"/>
          <w:szCs w:val="24"/>
        </w:rPr>
      </w:pPr>
    </w:p>
    <w:p w:rsidR="00113F6E" w:rsidRPr="00A033A6" w:rsidRDefault="00113F6E" w:rsidP="0011545F">
      <w:pPr>
        <w:spacing w:after="0" w:line="240" w:lineRule="auto"/>
        <w:ind w:firstLine="360"/>
        <w:jc w:val="both"/>
        <w:rPr>
          <w:rFonts w:ascii="Arial" w:hAnsi="Arial" w:cs="Arial"/>
          <w:sz w:val="24"/>
          <w:szCs w:val="24"/>
        </w:rPr>
      </w:pPr>
      <w:r w:rsidRPr="00A033A6">
        <w:rPr>
          <w:rFonts w:ascii="Arial" w:hAnsi="Arial" w:cs="Arial"/>
          <w:sz w:val="24"/>
          <w:szCs w:val="24"/>
        </w:rPr>
        <w:t xml:space="preserve">Analiza proponowanego do realizacji przedsięwzięcia i sposobu jego rozwiązania,              w tym przejść pod korytem rzeki oraz zagęszczania, zawarte w dokumentacji technicznej, w aspekcie ewentualnego wpływu na środowisko przyrodnicze                      i projektowany do objęcia ochroną w ramach Dyrektywy Siedliskowej obszar Natury 2000 – Łąki Żukowskie PLH 14_33 (w tym szczególnie na wody powierzchniowe, podziemne oraz glebę gruntów przyległych) zamknie się generalnie w granicach realizacji inwestycji. W fazie realizacji inwestycja nie doprowadzi do zwiększenia zanieczyszczenia powietrza atmosferycznego, w rozpatrywanym środowisku, jak również nie będzie stanowić zagrożenia dla gleby, jakości wód powierzchniowych, jakości i stosunków wód podziemnych, oraz nie wpłynie na klimat akustyczny. Oddziaływania na pozostałe sfery środowiska oraz na ludzi i ich zdrowie są pomijane z uwagi na ich znikomość lub brak występowania. </w:t>
      </w:r>
    </w:p>
    <w:p w:rsidR="00113F6E" w:rsidRPr="00A033A6" w:rsidRDefault="00113F6E" w:rsidP="00113F6E">
      <w:pPr>
        <w:jc w:val="both"/>
        <w:rPr>
          <w:rFonts w:ascii="Arial" w:hAnsi="Arial" w:cs="Arial"/>
          <w:sz w:val="24"/>
          <w:szCs w:val="24"/>
        </w:rPr>
      </w:pPr>
    </w:p>
    <w:p w:rsidR="00113F6E" w:rsidRPr="00A033A6" w:rsidRDefault="00113F6E" w:rsidP="00113F6E">
      <w:pPr>
        <w:ind w:firstLine="360"/>
        <w:jc w:val="both"/>
        <w:rPr>
          <w:rFonts w:ascii="Arial" w:hAnsi="Arial" w:cs="Arial"/>
          <w:sz w:val="24"/>
          <w:szCs w:val="24"/>
        </w:rPr>
      </w:pPr>
      <w:r w:rsidRPr="00A033A6">
        <w:rPr>
          <w:rFonts w:ascii="Arial" w:hAnsi="Arial" w:cs="Arial"/>
          <w:sz w:val="24"/>
          <w:szCs w:val="24"/>
        </w:rPr>
        <w:t>Z wizji przeprowadzonej w terenie, należy zauważyć, iż z uwagi na charakter planowanego przedsięwzięcia, jego ograniczony zasięg, czas realizacji, nie wystąpią negatywne cechy oddziaływania inwestycji na środowisko przyrodnicze, w tym                     na siedliska projektowanego do objęcia ochroną w ramach Dyrektywy Siedliskowej obszaru Natury 2000 – Łąki Żukowskie PLH 14_33. Siedliska oznaczone na mapie jako łąki są polami uprawianymi rolniczo, nie stanowią łąk. Inne fragmenty obszarów oznaczonych jako Siedlisko również nie są łąkami, obecnie nie są użytkowane rolniczo, są porośnięte samosiewami drzew typu brzoza z domieszką sosny, topoli            i olchy w wieku od 4 do 8 lat.</w:t>
      </w:r>
    </w:p>
    <w:p w:rsidR="00113F6E" w:rsidRPr="00A033A6" w:rsidRDefault="00113F6E" w:rsidP="00113F6E">
      <w:pPr>
        <w:jc w:val="both"/>
        <w:rPr>
          <w:rFonts w:ascii="Arial" w:hAnsi="Arial" w:cs="Arial"/>
          <w:sz w:val="24"/>
          <w:szCs w:val="24"/>
        </w:rPr>
      </w:pPr>
      <w:r w:rsidRPr="00A033A6">
        <w:rPr>
          <w:rFonts w:ascii="Arial" w:hAnsi="Arial" w:cs="Arial"/>
          <w:sz w:val="24"/>
          <w:szCs w:val="24"/>
        </w:rPr>
        <w:t xml:space="preserve">Końcowa nitka wodociągu przebiega drogą gminną przez miejscowość Żuków               (nr </w:t>
      </w:r>
      <w:proofErr w:type="spellStart"/>
      <w:r w:rsidRPr="00A033A6">
        <w:rPr>
          <w:rFonts w:ascii="Arial" w:hAnsi="Arial" w:cs="Arial"/>
          <w:sz w:val="24"/>
          <w:szCs w:val="24"/>
        </w:rPr>
        <w:t>ewid</w:t>
      </w:r>
      <w:proofErr w:type="spellEnd"/>
      <w:r w:rsidRPr="00A033A6">
        <w:rPr>
          <w:rFonts w:ascii="Arial" w:hAnsi="Arial" w:cs="Arial"/>
          <w:sz w:val="24"/>
          <w:szCs w:val="24"/>
        </w:rPr>
        <w:t>. 83) t. j. od południowej strony drogi po obrzeżach części Siedliska (6410) porośniętego drzewostanem olszowym pochodzącym z samosiewów w różnym wieku a od północnej strony drogi po obrzeżach upraw ogrodniczych</w:t>
      </w:r>
      <w:r>
        <w:rPr>
          <w:rFonts w:ascii="Arial" w:hAnsi="Arial" w:cs="Arial"/>
          <w:sz w:val="24"/>
          <w:szCs w:val="24"/>
        </w:rPr>
        <w:t xml:space="preserve"> (</w:t>
      </w:r>
      <w:proofErr w:type="spellStart"/>
      <w:r>
        <w:rPr>
          <w:rFonts w:ascii="Arial" w:hAnsi="Arial" w:cs="Arial"/>
          <w:sz w:val="24"/>
          <w:szCs w:val="24"/>
        </w:rPr>
        <w:t>aronia</w:t>
      </w:r>
      <w:proofErr w:type="spellEnd"/>
      <w:r w:rsidRPr="00A033A6">
        <w:rPr>
          <w:rFonts w:ascii="Arial" w:hAnsi="Arial" w:cs="Arial"/>
          <w:sz w:val="24"/>
          <w:szCs w:val="24"/>
        </w:rPr>
        <w:t xml:space="preserve">), </w:t>
      </w:r>
    </w:p>
    <w:p w:rsidR="00113F6E" w:rsidRPr="00A033A6" w:rsidRDefault="00113F6E" w:rsidP="00113F6E">
      <w:pPr>
        <w:jc w:val="both"/>
        <w:rPr>
          <w:rFonts w:ascii="Arial" w:hAnsi="Arial" w:cs="Arial"/>
          <w:sz w:val="24"/>
          <w:szCs w:val="24"/>
        </w:rPr>
      </w:pPr>
      <w:r w:rsidRPr="00A033A6">
        <w:rPr>
          <w:rFonts w:ascii="Arial" w:hAnsi="Arial" w:cs="Arial"/>
          <w:sz w:val="24"/>
          <w:szCs w:val="24"/>
        </w:rPr>
        <w:lastRenderedPageBreak/>
        <w:tab/>
        <w:t xml:space="preserve">W trakcie wizji stwierdzono, że korony dróg gminnych w których umieszczony będzie wodociąg w większości ukształtowane są wyżej w stosunku do otaczającego terenu o ok. 50cm. W związku z tym wykop pod ułożenie wodociągu będzie wykonany płycej w stosunku do terenu i będzie wynosił ok. 1m, przez co zmniejszy się ingerencja w głąb gruntu.     </w:t>
      </w:r>
    </w:p>
    <w:p w:rsidR="00113F6E" w:rsidRPr="00A033A6" w:rsidRDefault="00113F6E" w:rsidP="00113F6E">
      <w:pPr>
        <w:ind w:firstLine="360"/>
        <w:jc w:val="both"/>
        <w:rPr>
          <w:rFonts w:ascii="Arial" w:hAnsi="Arial" w:cs="Arial"/>
          <w:sz w:val="24"/>
          <w:szCs w:val="24"/>
        </w:rPr>
      </w:pPr>
      <w:r w:rsidRPr="00A033A6">
        <w:rPr>
          <w:rFonts w:ascii="Arial" w:hAnsi="Arial" w:cs="Arial"/>
          <w:sz w:val="24"/>
          <w:szCs w:val="24"/>
        </w:rPr>
        <w:t xml:space="preserve"> Ponadto z uwagi na publiczny charakter realizowanego przedsięwzięcia, jego przeznaczenie i funkcje, wyklucza się możliwość wystąpienia konfliktów społecznych związanych z planowaną inwestycją.</w:t>
      </w:r>
    </w:p>
    <w:p w:rsidR="00113F6E" w:rsidRPr="00A033A6" w:rsidRDefault="00113F6E" w:rsidP="00113F6E">
      <w:pPr>
        <w:jc w:val="both"/>
        <w:rPr>
          <w:rFonts w:ascii="Arial" w:hAnsi="Arial" w:cs="Arial"/>
          <w:sz w:val="24"/>
          <w:szCs w:val="24"/>
        </w:rPr>
      </w:pPr>
    </w:p>
    <w:sectPr w:rsidR="00113F6E" w:rsidRPr="00A033A6" w:rsidSect="00E154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2D34"/>
    <w:multiLevelType w:val="hybridMultilevel"/>
    <w:tmpl w:val="D21C3D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933000"/>
    <w:multiLevelType w:val="hybridMultilevel"/>
    <w:tmpl w:val="C35AD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A35764"/>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BE157AB"/>
    <w:multiLevelType w:val="hybridMultilevel"/>
    <w:tmpl w:val="66D8D58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06D5469"/>
    <w:multiLevelType w:val="hybridMultilevel"/>
    <w:tmpl w:val="EE82B0A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161D7AFF"/>
    <w:multiLevelType w:val="singleLevel"/>
    <w:tmpl w:val="04150011"/>
    <w:lvl w:ilvl="0">
      <w:start w:val="1"/>
      <w:numFmt w:val="decimal"/>
      <w:lvlText w:val="%1)"/>
      <w:lvlJc w:val="left"/>
      <w:pPr>
        <w:tabs>
          <w:tab w:val="num" w:pos="360"/>
        </w:tabs>
        <w:ind w:left="360" w:hanging="360"/>
      </w:pPr>
    </w:lvl>
  </w:abstractNum>
  <w:abstractNum w:abstractNumId="6">
    <w:nsid w:val="163D571E"/>
    <w:multiLevelType w:val="hybridMultilevel"/>
    <w:tmpl w:val="90347F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5F4113"/>
    <w:multiLevelType w:val="hybridMultilevel"/>
    <w:tmpl w:val="B20018C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A421D54"/>
    <w:multiLevelType w:val="hybridMultilevel"/>
    <w:tmpl w:val="775C9D4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23924F3F"/>
    <w:multiLevelType w:val="hybridMultilevel"/>
    <w:tmpl w:val="1C14705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57A6D02"/>
    <w:multiLevelType w:val="hybridMultilevel"/>
    <w:tmpl w:val="B2D07A6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26F25A6A"/>
    <w:multiLevelType w:val="hybridMultilevel"/>
    <w:tmpl w:val="9BC0BD48"/>
    <w:lvl w:ilvl="0" w:tplc="C9E881EC">
      <w:start w:val="1"/>
      <w:numFmt w:val="bullet"/>
      <w:lvlText w:val="-"/>
      <w:lvlJc w:val="left"/>
      <w:pPr>
        <w:tabs>
          <w:tab w:val="num" w:pos="728"/>
        </w:tabs>
        <w:ind w:left="728" w:hanging="360"/>
      </w:pPr>
      <w:rPr>
        <w:rFonts w:ascii="Times New Roman" w:eastAsia="Times New Roman" w:hAnsi="Times New Roman" w:cs="Times New Roman" w:hint="default"/>
      </w:rPr>
    </w:lvl>
    <w:lvl w:ilvl="1" w:tplc="04150003">
      <w:start w:val="1"/>
      <w:numFmt w:val="bullet"/>
      <w:lvlText w:val="o"/>
      <w:lvlJc w:val="left"/>
      <w:pPr>
        <w:tabs>
          <w:tab w:val="num" w:pos="1448"/>
        </w:tabs>
        <w:ind w:left="1448" w:hanging="360"/>
      </w:pPr>
      <w:rPr>
        <w:rFonts w:ascii="Courier New" w:hAnsi="Courier New" w:hint="default"/>
      </w:rPr>
    </w:lvl>
    <w:lvl w:ilvl="2" w:tplc="04150005" w:tentative="1">
      <w:start w:val="1"/>
      <w:numFmt w:val="bullet"/>
      <w:lvlText w:val=""/>
      <w:lvlJc w:val="left"/>
      <w:pPr>
        <w:tabs>
          <w:tab w:val="num" w:pos="2168"/>
        </w:tabs>
        <w:ind w:left="2168" w:hanging="360"/>
      </w:pPr>
      <w:rPr>
        <w:rFonts w:ascii="Wingdings" w:hAnsi="Wingdings" w:hint="default"/>
      </w:rPr>
    </w:lvl>
    <w:lvl w:ilvl="3" w:tplc="04150001" w:tentative="1">
      <w:start w:val="1"/>
      <w:numFmt w:val="bullet"/>
      <w:lvlText w:val=""/>
      <w:lvlJc w:val="left"/>
      <w:pPr>
        <w:tabs>
          <w:tab w:val="num" w:pos="2888"/>
        </w:tabs>
        <w:ind w:left="2888" w:hanging="360"/>
      </w:pPr>
      <w:rPr>
        <w:rFonts w:ascii="Symbol" w:hAnsi="Symbol" w:hint="default"/>
      </w:rPr>
    </w:lvl>
    <w:lvl w:ilvl="4" w:tplc="04150003" w:tentative="1">
      <w:start w:val="1"/>
      <w:numFmt w:val="bullet"/>
      <w:lvlText w:val="o"/>
      <w:lvlJc w:val="left"/>
      <w:pPr>
        <w:tabs>
          <w:tab w:val="num" w:pos="3608"/>
        </w:tabs>
        <w:ind w:left="3608" w:hanging="360"/>
      </w:pPr>
      <w:rPr>
        <w:rFonts w:ascii="Courier New" w:hAnsi="Courier New" w:hint="default"/>
      </w:rPr>
    </w:lvl>
    <w:lvl w:ilvl="5" w:tplc="04150005" w:tentative="1">
      <w:start w:val="1"/>
      <w:numFmt w:val="bullet"/>
      <w:lvlText w:val=""/>
      <w:lvlJc w:val="left"/>
      <w:pPr>
        <w:tabs>
          <w:tab w:val="num" w:pos="4328"/>
        </w:tabs>
        <w:ind w:left="4328" w:hanging="360"/>
      </w:pPr>
      <w:rPr>
        <w:rFonts w:ascii="Wingdings" w:hAnsi="Wingdings" w:hint="default"/>
      </w:rPr>
    </w:lvl>
    <w:lvl w:ilvl="6" w:tplc="04150001" w:tentative="1">
      <w:start w:val="1"/>
      <w:numFmt w:val="bullet"/>
      <w:lvlText w:val=""/>
      <w:lvlJc w:val="left"/>
      <w:pPr>
        <w:tabs>
          <w:tab w:val="num" w:pos="5048"/>
        </w:tabs>
        <w:ind w:left="5048" w:hanging="360"/>
      </w:pPr>
      <w:rPr>
        <w:rFonts w:ascii="Symbol" w:hAnsi="Symbol" w:hint="default"/>
      </w:rPr>
    </w:lvl>
    <w:lvl w:ilvl="7" w:tplc="04150003" w:tentative="1">
      <w:start w:val="1"/>
      <w:numFmt w:val="bullet"/>
      <w:lvlText w:val="o"/>
      <w:lvlJc w:val="left"/>
      <w:pPr>
        <w:tabs>
          <w:tab w:val="num" w:pos="5768"/>
        </w:tabs>
        <w:ind w:left="5768" w:hanging="360"/>
      </w:pPr>
      <w:rPr>
        <w:rFonts w:ascii="Courier New" w:hAnsi="Courier New" w:hint="default"/>
      </w:rPr>
    </w:lvl>
    <w:lvl w:ilvl="8" w:tplc="04150005" w:tentative="1">
      <w:start w:val="1"/>
      <w:numFmt w:val="bullet"/>
      <w:lvlText w:val=""/>
      <w:lvlJc w:val="left"/>
      <w:pPr>
        <w:tabs>
          <w:tab w:val="num" w:pos="6488"/>
        </w:tabs>
        <w:ind w:left="6488" w:hanging="360"/>
      </w:pPr>
      <w:rPr>
        <w:rFonts w:ascii="Wingdings" w:hAnsi="Wingdings" w:hint="default"/>
      </w:rPr>
    </w:lvl>
  </w:abstractNum>
  <w:abstractNum w:abstractNumId="12">
    <w:nsid w:val="2D892247"/>
    <w:multiLevelType w:val="hybridMultilevel"/>
    <w:tmpl w:val="6CD0E8B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DD65BF"/>
    <w:multiLevelType w:val="hybridMultilevel"/>
    <w:tmpl w:val="58EA8C64"/>
    <w:lvl w:ilvl="0" w:tplc="9904C22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7F69EB"/>
    <w:multiLevelType w:val="hybridMultilevel"/>
    <w:tmpl w:val="4A1691C6"/>
    <w:lvl w:ilvl="0" w:tplc="B552AAB8">
      <w:start w:val="1"/>
      <w:numFmt w:val="decimal"/>
      <w:lvlText w:val="%1."/>
      <w:lvlJc w:val="left"/>
      <w:pPr>
        <w:tabs>
          <w:tab w:val="num" w:pos="720"/>
        </w:tabs>
        <w:ind w:left="720" w:hanging="360"/>
      </w:pPr>
    </w:lvl>
    <w:lvl w:ilvl="1" w:tplc="B8B43FFC">
      <w:numFmt w:val="bullet"/>
      <w:lvlText w:val="-"/>
      <w:lvlJc w:val="left"/>
      <w:pPr>
        <w:tabs>
          <w:tab w:val="num" w:pos="1477"/>
        </w:tabs>
        <w:ind w:left="1477" w:hanging="397"/>
      </w:pPr>
      <w:rPr>
        <w:rFonts w:ascii="Times New Roman" w:eastAsia="Times New Roman" w:hAnsi="Times New Roman" w:cs="Times New Roman" w:hint="default"/>
      </w:rPr>
    </w:lvl>
    <w:lvl w:ilvl="2" w:tplc="D826B658">
      <w:start w:val="1"/>
      <w:numFmt w:val="lowerLetter"/>
      <w:lvlText w:val="%3)"/>
      <w:lvlJc w:val="left"/>
      <w:pPr>
        <w:tabs>
          <w:tab w:val="num" w:pos="737"/>
        </w:tabs>
        <w:ind w:left="737" w:hanging="397"/>
      </w:pPr>
      <w:rPr>
        <w:b w:val="0"/>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7393F84"/>
    <w:multiLevelType w:val="hybridMultilevel"/>
    <w:tmpl w:val="AC48CC5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76E3B0D"/>
    <w:multiLevelType w:val="multilevel"/>
    <w:tmpl w:val="04150027"/>
    <w:lvl w:ilvl="0">
      <w:start w:val="1"/>
      <w:numFmt w:val="upperRoman"/>
      <w:pStyle w:val="Nagwek1"/>
      <w:lvlText w:val="%1."/>
      <w:lvlJc w:val="left"/>
      <w:pPr>
        <w:tabs>
          <w:tab w:val="num" w:pos="360"/>
        </w:tabs>
        <w:ind w:left="0" w:firstLine="0"/>
      </w:pPr>
    </w:lvl>
    <w:lvl w:ilvl="1">
      <w:start w:val="1"/>
      <w:numFmt w:val="upperLetter"/>
      <w:pStyle w:val="Nagwek2"/>
      <w:lvlText w:val="%2."/>
      <w:lvlJc w:val="left"/>
      <w:pPr>
        <w:tabs>
          <w:tab w:val="num" w:pos="1080"/>
        </w:tabs>
        <w:ind w:left="720" w:firstLine="0"/>
      </w:pPr>
    </w:lvl>
    <w:lvl w:ilvl="2">
      <w:start w:val="1"/>
      <w:numFmt w:val="decimal"/>
      <w:pStyle w:val="Nagwek3"/>
      <w:lvlText w:val="%3."/>
      <w:lvlJc w:val="left"/>
      <w:pPr>
        <w:tabs>
          <w:tab w:val="num" w:pos="1800"/>
        </w:tabs>
        <w:ind w:left="1440" w:firstLine="0"/>
      </w:pPr>
    </w:lvl>
    <w:lvl w:ilvl="3">
      <w:start w:val="1"/>
      <w:numFmt w:val="lowerLetter"/>
      <w:pStyle w:val="Nagwek4"/>
      <w:lvlText w:val="%4)"/>
      <w:lvlJc w:val="left"/>
      <w:pPr>
        <w:tabs>
          <w:tab w:val="num" w:pos="2520"/>
        </w:tabs>
        <w:ind w:left="2160" w:firstLine="0"/>
      </w:pPr>
    </w:lvl>
    <w:lvl w:ilvl="4">
      <w:start w:val="1"/>
      <w:numFmt w:val="decimal"/>
      <w:pStyle w:val="Nagwek5"/>
      <w:lvlText w:val="(%5)"/>
      <w:lvlJc w:val="left"/>
      <w:pPr>
        <w:tabs>
          <w:tab w:val="num" w:pos="3240"/>
        </w:tabs>
        <w:ind w:left="2880" w:firstLine="0"/>
      </w:pPr>
    </w:lvl>
    <w:lvl w:ilvl="5">
      <w:start w:val="1"/>
      <w:numFmt w:val="lowerLetter"/>
      <w:pStyle w:val="Nagwek6"/>
      <w:lvlText w:val="(%6)"/>
      <w:lvlJc w:val="left"/>
      <w:pPr>
        <w:tabs>
          <w:tab w:val="num" w:pos="3960"/>
        </w:tabs>
        <w:ind w:left="3600" w:firstLine="0"/>
      </w:pPr>
    </w:lvl>
    <w:lvl w:ilvl="6">
      <w:start w:val="1"/>
      <w:numFmt w:val="lowerRoman"/>
      <w:pStyle w:val="Nagwek7"/>
      <w:lvlText w:val="(%7)"/>
      <w:lvlJc w:val="left"/>
      <w:pPr>
        <w:tabs>
          <w:tab w:val="num" w:pos="4680"/>
        </w:tabs>
        <w:ind w:left="4320" w:firstLine="0"/>
      </w:pPr>
    </w:lvl>
    <w:lvl w:ilvl="7">
      <w:start w:val="1"/>
      <w:numFmt w:val="lowerLetter"/>
      <w:pStyle w:val="Nagwek8"/>
      <w:lvlText w:val="(%8)"/>
      <w:lvlJc w:val="left"/>
      <w:pPr>
        <w:tabs>
          <w:tab w:val="num" w:pos="5400"/>
        </w:tabs>
        <w:ind w:left="5040" w:firstLine="0"/>
      </w:pPr>
    </w:lvl>
    <w:lvl w:ilvl="8">
      <w:start w:val="1"/>
      <w:numFmt w:val="lowerRoman"/>
      <w:pStyle w:val="Nagwek9"/>
      <w:lvlText w:val="(%9)"/>
      <w:lvlJc w:val="left"/>
      <w:pPr>
        <w:tabs>
          <w:tab w:val="num" w:pos="6120"/>
        </w:tabs>
        <w:ind w:left="5760" w:firstLine="0"/>
      </w:pPr>
    </w:lvl>
  </w:abstractNum>
  <w:abstractNum w:abstractNumId="17">
    <w:nsid w:val="3AB56A15"/>
    <w:multiLevelType w:val="hybridMultilevel"/>
    <w:tmpl w:val="3178415A"/>
    <w:lvl w:ilvl="0" w:tplc="F698B2EA">
      <w:numFmt w:val="bullet"/>
      <w:lvlText w:val="-"/>
      <w:lvlJc w:val="left"/>
      <w:pPr>
        <w:tabs>
          <w:tab w:val="num" w:pos="644"/>
        </w:tabs>
        <w:ind w:left="624" w:hanging="340"/>
      </w:pPr>
      <w:rPr>
        <w:rFonts w:ascii="Times New Roman" w:eastAsia="Times New Roman" w:hAnsi="Times New Roman" w:cs="Times New Roman" w:hint="default"/>
      </w:rPr>
    </w:lvl>
    <w:lvl w:ilvl="1" w:tplc="55146BCE">
      <w:start w:val="1"/>
      <w:numFmt w:val="decimal"/>
      <w:lvlText w:val="%2)"/>
      <w:lvlJc w:val="left"/>
      <w:pPr>
        <w:tabs>
          <w:tab w:val="num" w:pos="1590"/>
        </w:tabs>
        <w:ind w:left="1590" w:hanging="510"/>
      </w:pPr>
    </w:lvl>
    <w:lvl w:ilvl="2" w:tplc="7058414E">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3B090BC1"/>
    <w:multiLevelType w:val="hybridMultilevel"/>
    <w:tmpl w:val="4D30A3C2"/>
    <w:lvl w:ilvl="0" w:tplc="3B42C906">
      <w:start w:val="5"/>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414117FB"/>
    <w:multiLevelType w:val="hybridMultilevel"/>
    <w:tmpl w:val="6AC0BC38"/>
    <w:lvl w:ilvl="0" w:tplc="01B01CA0">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47B94841"/>
    <w:multiLevelType w:val="hybridMultilevel"/>
    <w:tmpl w:val="FBE07BB8"/>
    <w:lvl w:ilvl="0" w:tplc="B552AAB8">
      <w:start w:val="1"/>
      <w:numFmt w:val="decimal"/>
      <w:lvlText w:val="%1."/>
      <w:lvlJc w:val="left"/>
      <w:pPr>
        <w:tabs>
          <w:tab w:val="num" w:pos="720"/>
        </w:tabs>
        <w:ind w:left="720" w:hanging="360"/>
      </w:pPr>
    </w:lvl>
    <w:lvl w:ilvl="1" w:tplc="F258AA92">
      <w:numFmt w:val="bullet"/>
      <w:lvlText w:val="-"/>
      <w:lvlJc w:val="left"/>
      <w:pPr>
        <w:tabs>
          <w:tab w:val="num" w:pos="757"/>
        </w:tabs>
        <w:ind w:left="737" w:hanging="340"/>
      </w:pPr>
      <w:rPr>
        <w:rFonts w:ascii="Times New Roman" w:eastAsia="Times New Roman" w:hAnsi="Times New Roman"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4B56743C"/>
    <w:multiLevelType w:val="hybridMultilevel"/>
    <w:tmpl w:val="672A43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8165E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3">
    <w:nsid w:val="55E869E8"/>
    <w:multiLevelType w:val="hybridMultilevel"/>
    <w:tmpl w:val="357AF73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4">
    <w:nsid w:val="59101091"/>
    <w:multiLevelType w:val="hybridMultilevel"/>
    <w:tmpl w:val="BE6E397E"/>
    <w:lvl w:ilvl="0" w:tplc="AA9A782A">
      <w:start w:val="1"/>
      <w:numFmt w:val="decimal"/>
      <w:lvlText w:val="%1."/>
      <w:lvlJc w:val="left"/>
      <w:pPr>
        <w:tabs>
          <w:tab w:val="num" w:pos="964"/>
        </w:tabs>
        <w:ind w:left="964"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C852888"/>
    <w:multiLevelType w:val="hybridMultilevel"/>
    <w:tmpl w:val="DE6ED436"/>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6">
    <w:nsid w:val="5F2C5CAE"/>
    <w:multiLevelType w:val="hybridMultilevel"/>
    <w:tmpl w:val="451A8A90"/>
    <w:lvl w:ilvl="0" w:tplc="B552AAB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FEC3A0E"/>
    <w:multiLevelType w:val="hybridMultilevel"/>
    <w:tmpl w:val="061CAC34"/>
    <w:lvl w:ilvl="0" w:tplc="0ECE5624">
      <w:numFmt w:val="bullet"/>
      <w:lvlText w:val="-"/>
      <w:lvlJc w:val="left"/>
      <w:pPr>
        <w:tabs>
          <w:tab w:val="num" w:pos="720"/>
        </w:tabs>
        <w:ind w:left="720" w:hanging="360"/>
      </w:pPr>
      <w:rPr>
        <w:rFonts w:ascii="Times New Roman" w:eastAsia="Times New Roman" w:hAnsi="Times New Roman" w:cs="Times New Roman" w:hint="default"/>
      </w:rPr>
    </w:lvl>
    <w:lvl w:ilvl="1" w:tplc="C1601278">
      <w:start w:val="1999"/>
      <w:numFmt w:val="bullet"/>
      <w:lvlText w:val=""/>
      <w:lvlJc w:val="left"/>
      <w:pPr>
        <w:tabs>
          <w:tab w:val="num" w:pos="1440"/>
        </w:tabs>
        <w:ind w:left="1440" w:hanging="360"/>
      </w:pPr>
      <w:rPr>
        <w:rFonts w:ascii="Symbol" w:eastAsia="Times New Roman" w:hAnsi="Symbol"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65E417EF"/>
    <w:multiLevelType w:val="hybridMultilevel"/>
    <w:tmpl w:val="6F44E5F8"/>
    <w:lvl w:ilvl="0" w:tplc="04150011">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E6036FF"/>
    <w:multiLevelType w:val="hybridMultilevel"/>
    <w:tmpl w:val="031809E2"/>
    <w:lvl w:ilvl="0" w:tplc="B8B43FF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F09003E"/>
    <w:multiLevelType w:val="hybridMultilevel"/>
    <w:tmpl w:val="6E24F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FA84839"/>
    <w:multiLevelType w:val="singleLevel"/>
    <w:tmpl w:val="68843086"/>
    <w:lvl w:ilvl="0">
      <w:start w:val="9"/>
      <w:numFmt w:val="decimal"/>
      <w:lvlText w:val="%1)"/>
      <w:lvlJc w:val="left"/>
      <w:pPr>
        <w:tabs>
          <w:tab w:val="num" w:pos="360"/>
        </w:tabs>
        <w:ind w:left="360" w:hanging="360"/>
      </w:pPr>
    </w:lvl>
  </w:abstractNum>
  <w:abstractNum w:abstractNumId="32">
    <w:nsid w:val="70931611"/>
    <w:multiLevelType w:val="hybridMultilevel"/>
    <w:tmpl w:val="66183B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7671134D"/>
    <w:multiLevelType w:val="hybridMultilevel"/>
    <w:tmpl w:val="560EC1D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71776A4"/>
    <w:multiLevelType w:val="hybridMultilevel"/>
    <w:tmpl w:val="39640BD6"/>
    <w:lvl w:ilvl="0" w:tplc="9EE8C63A">
      <w:start w:val="1"/>
      <w:numFmt w:val="lowerLetter"/>
      <w:lvlText w:val="%1)"/>
      <w:lvlJc w:val="left"/>
      <w:pPr>
        <w:tabs>
          <w:tab w:val="num" w:pos="795"/>
        </w:tabs>
        <w:ind w:left="795" w:hanging="435"/>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B0E2BE6"/>
    <w:multiLevelType w:val="hybridMultilevel"/>
    <w:tmpl w:val="826008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4"/>
  </w:num>
  <w:num w:numId="10">
    <w:abstractNumId w:val="5"/>
    <w:lvlOverride w:ilvl="0">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1"/>
    <w:lvlOverride w:ilvl="0">
      <w:startOverride w:val="9"/>
    </w:lvlOverride>
  </w:num>
  <w:num w:numId="14">
    <w:abstractNumId w:val="15"/>
  </w:num>
  <w:num w:numId="15">
    <w:abstractNumId w:val="34"/>
  </w:num>
  <w:num w:numId="16">
    <w:abstractNumId w:val="6"/>
  </w:num>
  <w:num w:numId="17">
    <w:abstractNumId w:val="1"/>
  </w:num>
  <w:num w:numId="18">
    <w:abstractNumId w:val="0"/>
  </w:num>
  <w:num w:numId="19">
    <w:abstractNumId w:val="30"/>
  </w:num>
  <w:num w:numId="20">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8"/>
  </w:num>
  <w:num w:numId="24">
    <w:abstractNumId w:val="32"/>
  </w:num>
  <w:num w:numId="25">
    <w:abstractNumId w:val="9"/>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5"/>
  </w:num>
  <w:num w:numId="31">
    <w:abstractNumId w:val="12"/>
  </w:num>
  <w:num w:numId="32">
    <w:abstractNumId w:val="8"/>
  </w:num>
  <w:num w:numId="33">
    <w:abstractNumId w:val="25"/>
  </w:num>
  <w:num w:numId="34">
    <w:abstractNumId w:val="7"/>
  </w:num>
  <w:num w:numId="35">
    <w:abstractNumId w:val="23"/>
  </w:num>
  <w:num w:numId="36">
    <w:abstractNumId w:val="19"/>
  </w:num>
  <w:num w:numId="37">
    <w:abstractNumId w:val="13"/>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useFELayout/>
  </w:compat>
  <w:rsids>
    <w:rsidRoot w:val="0060392B"/>
    <w:rsid w:val="000E4953"/>
    <w:rsid w:val="000F571A"/>
    <w:rsid w:val="000F7585"/>
    <w:rsid w:val="00104BDE"/>
    <w:rsid w:val="00113F6E"/>
    <w:rsid w:val="0011545F"/>
    <w:rsid w:val="0013651C"/>
    <w:rsid w:val="00154F51"/>
    <w:rsid w:val="001622CA"/>
    <w:rsid w:val="0019349C"/>
    <w:rsid w:val="001C0709"/>
    <w:rsid w:val="00205D37"/>
    <w:rsid w:val="0022405E"/>
    <w:rsid w:val="00244E7E"/>
    <w:rsid w:val="00272C85"/>
    <w:rsid w:val="00283310"/>
    <w:rsid w:val="002D7139"/>
    <w:rsid w:val="00330B88"/>
    <w:rsid w:val="00394E36"/>
    <w:rsid w:val="003A1A0F"/>
    <w:rsid w:val="003A6555"/>
    <w:rsid w:val="003D4CA8"/>
    <w:rsid w:val="00411FA0"/>
    <w:rsid w:val="004356FC"/>
    <w:rsid w:val="00496FDA"/>
    <w:rsid w:val="004E5E6F"/>
    <w:rsid w:val="005300E1"/>
    <w:rsid w:val="00535ECC"/>
    <w:rsid w:val="0055255D"/>
    <w:rsid w:val="00576577"/>
    <w:rsid w:val="005B59B9"/>
    <w:rsid w:val="005C2E91"/>
    <w:rsid w:val="0060392B"/>
    <w:rsid w:val="00622DAD"/>
    <w:rsid w:val="006A556C"/>
    <w:rsid w:val="00756B66"/>
    <w:rsid w:val="007618AB"/>
    <w:rsid w:val="007812D2"/>
    <w:rsid w:val="00822588"/>
    <w:rsid w:val="00831BE4"/>
    <w:rsid w:val="008B2307"/>
    <w:rsid w:val="008B669C"/>
    <w:rsid w:val="008B6AB5"/>
    <w:rsid w:val="008F1393"/>
    <w:rsid w:val="00912EE4"/>
    <w:rsid w:val="00926225"/>
    <w:rsid w:val="009F30D2"/>
    <w:rsid w:val="00A5099D"/>
    <w:rsid w:val="00A60577"/>
    <w:rsid w:val="00AD641E"/>
    <w:rsid w:val="00B53FAC"/>
    <w:rsid w:val="00B717EA"/>
    <w:rsid w:val="00B82FE9"/>
    <w:rsid w:val="00BD1F56"/>
    <w:rsid w:val="00C617B4"/>
    <w:rsid w:val="00C63C8F"/>
    <w:rsid w:val="00C74D64"/>
    <w:rsid w:val="00CA626D"/>
    <w:rsid w:val="00CB6E24"/>
    <w:rsid w:val="00CD338E"/>
    <w:rsid w:val="00CE52D7"/>
    <w:rsid w:val="00D24328"/>
    <w:rsid w:val="00D479BC"/>
    <w:rsid w:val="00D51258"/>
    <w:rsid w:val="00D512C2"/>
    <w:rsid w:val="00E03980"/>
    <w:rsid w:val="00E1542E"/>
    <w:rsid w:val="00E9640E"/>
    <w:rsid w:val="00F34FA7"/>
    <w:rsid w:val="00F72F3F"/>
    <w:rsid w:val="00F80EB1"/>
    <w:rsid w:val="00F8623A"/>
    <w:rsid w:val="00FC68C1"/>
    <w:rsid w:val="00FD45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42E"/>
  </w:style>
  <w:style w:type="paragraph" w:styleId="Nagwek1">
    <w:name w:val="heading 1"/>
    <w:basedOn w:val="Normalny"/>
    <w:next w:val="Normalny"/>
    <w:link w:val="Nagwek1Znak"/>
    <w:qFormat/>
    <w:rsid w:val="0060392B"/>
    <w:pPr>
      <w:keepNext/>
      <w:numPr>
        <w:numId w:val="2"/>
      </w:numPr>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
    <w:semiHidden/>
    <w:unhideWhenUsed/>
    <w:qFormat/>
    <w:rsid w:val="0060392B"/>
    <w:pPr>
      <w:keepNext/>
      <w:numPr>
        <w:ilvl w:val="1"/>
        <w:numId w:val="2"/>
      </w:numPr>
      <w:spacing w:after="0" w:line="240" w:lineRule="auto"/>
      <w:jc w:val="both"/>
      <w:outlineLvl w:val="1"/>
    </w:pPr>
    <w:rPr>
      <w:rFonts w:ascii="Times New Roman" w:eastAsia="Times New Roman" w:hAnsi="Times New Roman" w:cs="Times New Roman"/>
      <w:i/>
      <w:iCs/>
      <w:sz w:val="28"/>
      <w:szCs w:val="24"/>
    </w:rPr>
  </w:style>
  <w:style w:type="paragraph" w:styleId="Nagwek3">
    <w:name w:val="heading 3"/>
    <w:basedOn w:val="Normalny"/>
    <w:next w:val="Normalny"/>
    <w:link w:val="Nagwek3Znak"/>
    <w:semiHidden/>
    <w:unhideWhenUsed/>
    <w:qFormat/>
    <w:rsid w:val="0060392B"/>
    <w:pPr>
      <w:keepNext/>
      <w:numPr>
        <w:ilvl w:val="2"/>
        <w:numId w:val="2"/>
      </w:numPr>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link w:val="Nagwek4Znak"/>
    <w:semiHidden/>
    <w:unhideWhenUsed/>
    <w:qFormat/>
    <w:rsid w:val="0060392B"/>
    <w:pPr>
      <w:keepNext/>
      <w:numPr>
        <w:ilvl w:val="3"/>
        <w:numId w:val="2"/>
      </w:numPr>
      <w:spacing w:before="240" w:after="60" w:line="240" w:lineRule="auto"/>
      <w:outlineLvl w:val="3"/>
    </w:pPr>
    <w:rPr>
      <w:rFonts w:ascii="Times New Roman" w:eastAsia="Times New Roman" w:hAnsi="Times New Roman" w:cs="Times New Roman"/>
      <w:b/>
      <w:bCs/>
      <w:sz w:val="28"/>
      <w:szCs w:val="28"/>
    </w:rPr>
  </w:style>
  <w:style w:type="paragraph" w:styleId="Nagwek5">
    <w:name w:val="heading 5"/>
    <w:basedOn w:val="Normalny"/>
    <w:next w:val="Normalny"/>
    <w:link w:val="Nagwek5Znak"/>
    <w:semiHidden/>
    <w:unhideWhenUsed/>
    <w:qFormat/>
    <w:rsid w:val="0060392B"/>
    <w:pPr>
      <w:keepNext/>
      <w:numPr>
        <w:ilvl w:val="4"/>
        <w:numId w:val="2"/>
      </w:numPr>
      <w:spacing w:after="0" w:line="240" w:lineRule="auto"/>
      <w:jc w:val="center"/>
      <w:outlineLvl w:val="4"/>
    </w:pPr>
    <w:rPr>
      <w:rFonts w:ascii="Times New Roman" w:eastAsia="Times New Roman" w:hAnsi="Times New Roman" w:cs="Times New Roman"/>
      <w:b/>
      <w:bCs/>
      <w:sz w:val="28"/>
      <w:szCs w:val="24"/>
    </w:rPr>
  </w:style>
  <w:style w:type="paragraph" w:styleId="Nagwek6">
    <w:name w:val="heading 6"/>
    <w:basedOn w:val="Normalny"/>
    <w:next w:val="Normalny"/>
    <w:link w:val="Nagwek6Znak"/>
    <w:semiHidden/>
    <w:unhideWhenUsed/>
    <w:qFormat/>
    <w:rsid w:val="0060392B"/>
    <w:pPr>
      <w:keepNext/>
      <w:numPr>
        <w:ilvl w:val="5"/>
        <w:numId w:val="2"/>
      </w:numPr>
      <w:overflowPunct w:val="0"/>
      <w:autoSpaceDE w:val="0"/>
      <w:autoSpaceDN w:val="0"/>
      <w:adjustRightInd w:val="0"/>
      <w:spacing w:after="0" w:line="240" w:lineRule="auto"/>
      <w:jc w:val="center"/>
      <w:outlineLvl w:val="5"/>
    </w:pPr>
    <w:rPr>
      <w:rFonts w:ascii="Arial" w:eastAsia="Times New Roman" w:hAnsi="Arial" w:cs="Arial"/>
      <w:b/>
      <w:bCs/>
      <w:sz w:val="36"/>
      <w:szCs w:val="20"/>
    </w:rPr>
  </w:style>
  <w:style w:type="paragraph" w:styleId="Nagwek7">
    <w:name w:val="heading 7"/>
    <w:basedOn w:val="Normalny"/>
    <w:next w:val="Normalny"/>
    <w:link w:val="Nagwek7Znak"/>
    <w:semiHidden/>
    <w:unhideWhenUsed/>
    <w:qFormat/>
    <w:rsid w:val="0060392B"/>
    <w:pPr>
      <w:keepNext/>
      <w:numPr>
        <w:ilvl w:val="6"/>
        <w:numId w:val="2"/>
      </w:numPr>
      <w:overflowPunct w:val="0"/>
      <w:autoSpaceDE w:val="0"/>
      <w:autoSpaceDN w:val="0"/>
      <w:adjustRightInd w:val="0"/>
      <w:spacing w:after="0" w:line="240" w:lineRule="auto"/>
      <w:outlineLvl w:val="6"/>
    </w:pPr>
    <w:rPr>
      <w:rFonts w:ascii="Arial" w:eastAsia="Times New Roman" w:hAnsi="Arial" w:cs="Arial"/>
      <w:sz w:val="28"/>
      <w:szCs w:val="20"/>
    </w:rPr>
  </w:style>
  <w:style w:type="paragraph" w:styleId="Nagwek8">
    <w:name w:val="heading 8"/>
    <w:basedOn w:val="Normalny"/>
    <w:next w:val="Normalny"/>
    <w:link w:val="Nagwek8Znak"/>
    <w:semiHidden/>
    <w:unhideWhenUsed/>
    <w:qFormat/>
    <w:rsid w:val="0060392B"/>
    <w:pPr>
      <w:keepNext/>
      <w:numPr>
        <w:ilvl w:val="7"/>
        <w:numId w:val="2"/>
      </w:numPr>
      <w:overflowPunct w:val="0"/>
      <w:autoSpaceDE w:val="0"/>
      <w:autoSpaceDN w:val="0"/>
      <w:adjustRightInd w:val="0"/>
      <w:spacing w:after="0" w:line="240" w:lineRule="auto"/>
      <w:jc w:val="right"/>
      <w:outlineLvl w:val="7"/>
    </w:pPr>
    <w:rPr>
      <w:rFonts w:ascii="Arial" w:eastAsia="Times New Roman" w:hAnsi="Arial" w:cs="Arial"/>
      <w:b/>
      <w:bCs/>
      <w:sz w:val="32"/>
      <w:szCs w:val="20"/>
    </w:rPr>
  </w:style>
  <w:style w:type="paragraph" w:styleId="Nagwek9">
    <w:name w:val="heading 9"/>
    <w:basedOn w:val="Normalny"/>
    <w:next w:val="Normalny"/>
    <w:link w:val="Nagwek9Znak"/>
    <w:semiHidden/>
    <w:unhideWhenUsed/>
    <w:qFormat/>
    <w:rsid w:val="0060392B"/>
    <w:pPr>
      <w:numPr>
        <w:ilvl w:val="8"/>
        <w:numId w:val="2"/>
      </w:num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0392B"/>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60392B"/>
    <w:rPr>
      <w:rFonts w:ascii="Times New Roman" w:eastAsia="Times New Roman" w:hAnsi="Times New Roman" w:cs="Times New Roman"/>
      <w:sz w:val="24"/>
      <w:szCs w:val="24"/>
    </w:rPr>
  </w:style>
  <w:style w:type="character" w:customStyle="1" w:styleId="Nagwek1Znak">
    <w:name w:val="Nagłówek 1 Znak"/>
    <w:basedOn w:val="Domylnaczcionkaakapitu"/>
    <w:link w:val="Nagwek1"/>
    <w:rsid w:val="0060392B"/>
    <w:rPr>
      <w:rFonts w:ascii="Arial" w:eastAsia="Times New Roman" w:hAnsi="Arial" w:cs="Arial"/>
      <w:b/>
      <w:bCs/>
      <w:kern w:val="32"/>
      <w:sz w:val="32"/>
      <w:szCs w:val="32"/>
    </w:rPr>
  </w:style>
  <w:style w:type="character" w:customStyle="1" w:styleId="Nagwek2Znak">
    <w:name w:val="Nagłówek 2 Znak"/>
    <w:basedOn w:val="Domylnaczcionkaakapitu"/>
    <w:link w:val="Nagwek2"/>
    <w:semiHidden/>
    <w:rsid w:val="0060392B"/>
    <w:rPr>
      <w:rFonts w:ascii="Times New Roman" w:eastAsia="Times New Roman" w:hAnsi="Times New Roman" w:cs="Times New Roman"/>
      <w:i/>
      <w:iCs/>
      <w:sz w:val="28"/>
      <w:szCs w:val="24"/>
    </w:rPr>
  </w:style>
  <w:style w:type="character" w:customStyle="1" w:styleId="Nagwek3Znak">
    <w:name w:val="Nagłówek 3 Znak"/>
    <w:basedOn w:val="Domylnaczcionkaakapitu"/>
    <w:link w:val="Nagwek3"/>
    <w:semiHidden/>
    <w:rsid w:val="0060392B"/>
    <w:rPr>
      <w:rFonts w:ascii="Arial" w:eastAsia="Times New Roman" w:hAnsi="Arial" w:cs="Arial"/>
      <w:b/>
      <w:bCs/>
      <w:sz w:val="26"/>
      <w:szCs w:val="26"/>
    </w:rPr>
  </w:style>
  <w:style w:type="character" w:customStyle="1" w:styleId="Nagwek4Znak">
    <w:name w:val="Nagłówek 4 Znak"/>
    <w:basedOn w:val="Domylnaczcionkaakapitu"/>
    <w:link w:val="Nagwek4"/>
    <w:semiHidden/>
    <w:rsid w:val="0060392B"/>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semiHidden/>
    <w:rsid w:val="0060392B"/>
    <w:rPr>
      <w:rFonts w:ascii="Times New Roman" w:eastAsia="Times New Roman" w:hAnsi="Times New Roman" w:cs="Times New Roman"/>
      <w:b/>
      <w:bCs/>
      <w:sz w:val="28"/>
      <w:szCs w:val="24"/>
    </w:rPr>
  </w:style>
  <w:style w:type="character" w:customStyle="1" w:styleId="Nagwek6Znak">
    <w:name w:val="Nagłówek 6 Znak"/>
    <w:basedOn w:val="Domylnaczcionkaakapitu"/>
    <w:link w:val="Nagwek6"/>
    <w:semiHidden/>
    <w:rsid w:val="0060392B"/>
    <w:rPr>
      <w:rFonts w:ascii="Arial" w:eastAsia="Times New Roman" w:hAnsi="Arial" w:cs="Arial"/>
      <w:b/>
      <w:bCs/>
      <w:sz w:val="36"/>
      <w:szCs w:val="20"/>
    </w:rPr>
  </w:style>
  <w:style w:type="character" w:customStyle="1" w:styleId="Nagwek7Znak">
    <w:name w:val="Nagłówek 7 Znak"/>
    <w:basedOn w:val="Domylnaczcionkaakapitu"/>
    <w:link w:val="Nagwek7"/>
    <w:semiHidden/>
    <w:rsid w:val="0060392B"/>
    <w:rPr>
      <w:rFonts w:ascii="Arial" w:eastAsia="Times New Roman" w:hAnsi="Arial" w:cs="Arial"/>
      <w:sz w:val="28"/>
      <w:szCs w:val="20"/>
    </w:rPr>
  </w:style>
  <w:style w:type="character" w:customStyle="1" w:styleId="Nagwek8Znak">
    <w:name w:val="Nagłówek 8 Znak"/>
    <w:basedOn w:val="Domylnaczcionkaakapitu"/>
    <w:link w:val="Nagwek8"/>
    <w:semiHidden/>
    <w:rsid w:val="0060392B"/>
    <w:rPr>
      <w:rFonts w:ascii="Arial" w:eastAsia="Times New Roman" w:hAnsi="Arial" w:cs="Arial"/>
      <w:b/>
      <w:bCs/>
      <w:sz w:val="32"/>
      <w:szCs w:val="20"/>
    </w:rPr>
  </w:style>
  <w:style w:type="character" w:customStyle="1" w:styleId="Nagwek9Znak">
    <w:name w:val="Nagłówek 9 Znak"/>
    <w:basedOn w:val="Domylnaczcionkaakapitu"/>
    <w:link w:val="Nagwek9"/>
    <w:semiHidden/>
    <w:rsid w:val="0060392B"/>
    <w:rPr>
      <w:rFonts w:ascii="Arial" w:eastAsia="Times New Roman" w:hAnsi="Arial" w:cs="Arial"/>
    </w:rPr>
  </w:style>
  <w:style w:type="paragraph" w:styleId="Nagwek">
    <w:name w:val="header"/>
    <w:basedOn w:val="Normalny"/>
    <w:link w:val="NagwekZnak"/>
    <w:semiHidden/>
    <w:unhideWhenUsed/>
    <w:rsid w:val="0060392B"/>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semiHidden/>
    <w:rsid w:val="0060392B"/>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unhideWhenUsed/>
    <w:rsid w:val="0060392B"/>
    <w:pPr>
      <w:spacing w:after="0" w:line="240" w:lineRule="auto"/>
      <w:ind w:firstLine="708"/>
      <w:jc w:val="both"/>
    </w:pPr>
    <w:rPr>
      <w:rFonts w:ascii="Times New Roman" w:eastAsia="Times New Roman" w:hAnsi="Times New Roman" w:cs="Times New Roman"/>
      <w:sz w:val="28"/>
      <w:szCs w:val="24"/>
    </w:rPr>
  </w:style>
  <w:style w:type="character" w:customStyle="1" w:styleId="TekstpodstawowywcityZnak">
    <w:name w:val="Tekst podstawowy wcięty Znak"/>
    <w:basedOn w:val="Domylnaczcionkaakapitu"/>
    <w:link w:val="Tekstpodstawowywcity"/>
    <w:rsid w:val="0060392B"/>
    <w:rPr>
      <w:rFonts w:ascii="Times New Roman" w:eastAsia="Times New Roman" w:hAnsi="Times New Roman" w:cs="Times New Roman"/>
      <w:sz w:val="28"/>
      <w:szCs w:val="24"/>
    </w:rPr>
  </w:style>
  <w:style w:type="paragraph" w:styleId="Tekstpodstawowywcity2">
    <w:name w:val="Body Text Indent 2"/>
    <w:basedOn w:val="Normalny"/>
    <w:link w:val="Tekstpodstawowywcity2Znak"/>
    <w:unhideWhenUsed/>
    <w:rsid w:val="0060392B"/>
    <w:pPr>
      <w:spacing w:after="0" w:line="360" w:lineRule="auto"/>
      <w:ind w:firstLine="1080"/>
    </w:pPr>
    <w:rPr>
      <w:rFonts w:ascii="Times New Roman" w:eastAsia="Times New Roman" w:hAnsi="Times New Roman" w:cs="Times New Roman"/>
      <w:sz w:val="28"/>
      <w:szCs w:val="24"/>
    </w:rPr>
  </w:style>
  <w:style w:type="character" w:customStyle="1" w:styleId="Tekstpodstawowywcity2Znak">
    <w:name w:val="Tekst podstawowy wcięty 2 Znak"/>
    <w:basedOn w:val="Domylnaczcionkaakapitu"/>
    <w:link w:val="Tekstpodstawowywcity2"/>
    <w:rsid w:val="0060392B"/>
    <w:rPr>
      <w:rFonts w:ascii="Times New Roman" w:eastAsia="Times New Roman" w:hAnsi="Times New Roman" w:cs="Times New Roman"/>
      <w:sz w:val="28"/>
      <w:szCs w:val="24"/>
    </w:rPr>
  </w:style>
  <w:style w:type="paragraph" w:styleId="Tekstpodstawowywcity3">
    <w:name w:val="Body Text Indent 3"/>
    <w:basedOn w:val="Normalny"/>
    <w:link w:val="Tekstpodstawowywcity3Znak"/>
    <w:semiHidden/>
    <w:unhideWhenUsed/>
    <w:rsid w:val="0060392B"/>
    <w:pPr>
      <w:spacing w:after="0" w:line="360" w:lineRule="auto"/>
      <w:ind w:firstLine="708"/>
    </w:pPr>
    <w:rPr>
      <w:rFonts w:ascii="Arial" w:eastAsia="Times New Roman" w:hAnsi="Arial" w:cs="Arial"/>
      <w:sz w:val="24"/>
      <w:szCs w:val="24"/>
    </w:rPr>
  </w:style>
  <w:style w:type="character" w:customStyle="1" w:styleId="Tekstpodstawowywcity3Znak">
    <w:name w:val="Tekst podstawowy wcięty 3 Znak"/>
    <w:basedOn w:val="Domylnaczcionkaakapitu"/>
    <w:link w:val="Tekstpodstawowywcity3"/>
    <w:semiHidden/>
    <w:rsid w:val="0060392B"/>
    <w:rPr>
      <w:rFonts w:ascii="Arial" w:eastAsia="Times New Roman" w:hAnsi="Arial" w:cs="Arial"/>
      <w:sz w:val="24"/>
      <w:szCs w:val="24"/>
    </w:rPr>
  </w:style>
  <w:style w:type="paragraph" w:styleId="Akapitzlist">
    <w:name w:val="List Paragraph"/>
    <w:basedOn w:val="Normalny"/>
    <w:uiPriority w:val="34"/>
    <w:qFormat/>
    <w:rsid w:val="0060392B"/>
    <w:pPr>
      <w:ind w:left="720"/>
      <w:contextualSpacing/>
    </w:pPr>
  </w:style>
  <w:style w:type="paragraph" w:styleId="Bezodstpw">
    <w:name w:val="No Spacing"/>
    <w:uiPriority w:val="1"/>
    <w:qFormat/>
    <w:rsid w:val="0060392B"/>
    <w:pPr>
      <w:spacing w:after="0" w:line="240" w:lineRule="auto"/>
    </w:pPr>
  </w:style>
  <w:style w:type="paragraph" w:styleId="Tekstpodstawowy3">
    <w:name w:val="Body Text 3"/>
    <w:basedOn w:val="Normalny"/>
    <w:link w:val="Tekstpodstawowy3Znak"/>
    <w:uiPriority w:val="99"/>
    <w:semiHidden/>
    <w:unhideWhenUsed/>
    <w:rsid w:val="0060392B"/>
    <w:pPr>
      <w:spacing w:after="120"/>
    </w:pPr>
    <w:rPr>
      <w:sz w:val="16"/>
      <w:szCs w:val="16"/>
    </w:rPr>
  </w:style>
  <w:style w:type="character" w:customStyle="1" w:styleId="Tekstpodstawowy3Znak">
    <w:name w:val="Tekst podstawowy 3 Znak"/>
    <w:basedOn w:val="Domylnaczcionkaakapitu"/>
    <w:link w:val="Tekstpodstawowy3"/>
    <w:uiPriority w:val="99"/>
    <w:semiHidden/>
    <w:rsid w:val="0060392B"/>
    <w:rPr>
      <w:sz w:val="16"/>
      <w:szCs w:val="16"/>
    </w:rPr>
  </w:style>
  <w:style w:type="paragraph" w:styleId="Tekstprzypisudolnego">
    <w:name w:val="footnote text"/>
    <w:basedOn w:val="Normalny"/>
    <w:link w:val="TekstprzypisudolnegoZnak"/>
    <w:semiHidden/>
    <w:unhideWhenUsed/>
    <w:rsid w:val="0060392B"/>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0392B"/>
    <w:rPr>
      <w:rFonts w:ascii="Times New Roman" w:eastAsia="Times New Roman" w:hAnsi="Times New Roman" w:cs="Times New Roman"/>
      <w:sz w:val="20"/>
      <w:szCs w:val="20"/>
    </w:rPr>
  </w:style>
  <w:style w:type="paragraph" w:customStyle="1" w:styleId="Standard">
    <w:name w:val="Standard"/>
    <w:rsid w:val="000F7585"/>
    <w:pPr>
      <w:autoSpaceDE w:val="0"/>
      <w:autoSpaceDN w:val="0"/>
      <w:adjustRightInd w:val="0"/>
      <w:spacing w:after="0" w:line="240" w:lineRule="auto"/>
    </w:pPr>
    <w:rPr>
      <w:rFonts w:ascii="Times New Roman" w:eastAsia="Times New Roman" w:hAnsi="Times New Roman" w:cs="Times New Roman"/>
      <w:sz w:val="24"/>
      <w:szCs w:val="24"/>
    </w:rPr>
  </w:style>
  <w:style w:type="paragraph" w:styleId="Tekstpodstawowy">
    <w:name w:val="Body Text"/>
    <w:basedOn w:val="Normalny"/>
    <w:link w:val="TekstpodstawowyZnak"/>
    <w:uiPriority w:val="99"/>
    <w:unhideWhenUsed/>
    <w:rsid w:val="005300E1"/>
    <w:pPr>
      <w:spacing w:after="120"/>
    </w:pPr>
  </w:style>
  <w:style w:type="character" w:customStyle="1" w:styleId="TekstpodstawowyZnak">
    <w:name w:val="Tekst podstawowy Znak"/>
    <w:basedOn w:val="Domylnaczcionkaakapitu"/>
    <w:link w:val="Tekstpodstawowy"/>
    <w:uiPriority w:val="99"/>
    <w:rsid w:val="005300E1"/>
  </w:style>
  <w:style w:type="paragraph" w:styleId="Tekstpodstawowy2">
    <w:name w:val="Body Text 2"/>
    <w:basedOn w:val="Normalny"/>
    <w:link w:val="Tekstpodstawowy2Znak"/>
    <w:uiPriority w:val="99"/>
    <w:unhideWhenUsed/>
    <w:rsid w:val="003D4CA8"/>
    <w:pPr>
      <w:spacing w:after="120" w:line="480" w:lineRule="auto"/>
    </w:pPr>
  </w:style>
  <w:style w:type="character" w:customStyle="1" w:styleId="Tekstpodstawowy2Znak">
    <w:name w:val="Tekst podstawowy 2 Znak"/>
    <w:basedOn w:val="Domylnaczcionkaakapitu"/>
    <w:link w:val="Tekstpodstawowy2"/>
    <w:uiPriority w:val="99"/>
    <w:rsid w:val="003D4CA8"/>
  </w:style>
  <w:style w:type="paragraph" w:customStyle="1" w:styleId="Akapitzlist1">
    <w:name w:val="Akapit z listą1"/>
    <w:basedOn w:val="Normalny"/>
    <w:uiPriority w:val="99"/>
    <w:qFormat/>
    <w:rsid w:val="00113F6E"/>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44588586">
      <w:bodyDiv w:val="1"/>
      <w:marLeft w:val="0"/>
      <w:marRight w:val="0"/>
      <w:marTop w:val="0"/>
      <w:marBottom w:val="0"/>
      <w:divBdr>
        <w:top w:val="none" w:sz="0" w:space="0" w:color="auto"/>
        <w:left w:val="none" w:sz="0" w:space="0" w:color="auto"/>
        <w:bottom w:val="none" w:sz="0" w:space="0" w:color="auto"/>
        <w:right w:val="none" w:sz="0" w:space="0" w:color="auto"/>
      </w:divBdr>
    </w:div>
    <w:div w:id="582296648">
      <w:bodyDiv w:val="1"/>
      <w:marLeft w:val="0"/>
      <w:marRight w:val="0"/>
      <w:marTop w:val="0"/>
      <w:marBottom w:val="0"/>
      <w:divBdr>
        <w:top w:val="none" w:sz="0" w:space="0" w:color="auto"/>
        <w:left w:val="none" w:sz="0" w:space="0" w:color="auto"/>
        <w:bottom w:val="none" w:sz="0" w:space="0" w:color="auto"/>
        <w:right w:val="none" w:sz="0" w:space="0" w:color="auto"/>
      </w:divBdr>
    </w:div>
    <w:div w:id="727458081">
      <w:bodyDiv w:val="1"/>
      <w:marLeft w:val="0"/>
      <w:marRight w:val="0"/>
      <w:marTop w:val="0"/>
      <w:marBottom w:val="0"/>
      <w:divBdr>
        <w:top w:val="none" w:sz="0" w:space="0" w:color="auto"/>
        <w:left w:val="none" w:sz="0" w:space="0" w:color="auto"/>
        <w:bottom w:val="none" w:sz="0" w:space="0" w:color="auto"/>
        <w:right w:val="none" w:sz="0" w:space="0" w:color="auto"/>
      </w:divBdr>
    </w:div>
    <w:div w:id="775517202">
      <w:bodyDiv w:val="1"/>
      <w:marLeft w:val="0"/>
      <w:marRight w:val="0"/>
      <w:marTop w:val="0"/>
      <w:marBottom w:val="0"/>
      <w:divBdr>
        <w:top w:val="none" w:sz="0" w:space="0" w:color="auto"/>
        <w:left w:val="none" w:sz="0" w:space="0" w:color="auto"/>
        <w:bottom w:val="none" w:sz="0" w:space="0" w:color="auto"/>
        <w:right w:val="none" w:sz="0" w:space="0" w:color="auto"/>
      </w:divBdr>
    </w:div>
    <w:div w:id="947466193">
      <w:bodyDiv w:val="1"/>
      <w:marLeft w:val="0"/>
      <w:marRight w:val="0"/>
      <w:marTop w:val="0"/>
      <w:marBottom w:val="0"/>
      <w:divBdr>
        <w:top w:val="none" w:sz="0" w:space="0" w:color="auto"/>
        <w:left w:val="none" w:sz="0" w:space="0" w:color="auto"/>
        <w:bottom w:val="none" w:sz="0" w:space="0" w:color="auto"/>
        <w:right w:val="none" w:sz="0" w:space="0" w:color="auto"/>
      </w:divBdr>
    </w:div>
    <w:div w:id="1182210415">
      <w:bodyDiv w:val="1"/>
      <w:marLeft w:val="0"/>
      <w:marRight w:val="0"/>
      <w:marTop w:val="0"/>
      <w:marBottom w:val="0"/>
      <w:divBdr>
        <w:top w:val="none" w:sz="0" w:space="0" w:color="auto"/>
        <w:left w:val="none" w:sz="0" w:space="0" w:color="auto"/>
        <w:bottom w:val="none" w:sz="0" w:space="0" w:color="auto"/>
        <w:right w:val="none" w:sz="0" w:space="0" w:color="auto"/>
      </w:divBdr>
    </w:div>
    <w:div w:id="1843815336">
      <w:bodyDiv w:val="1"/>
      <w:marLeft w:val="0"/>
      <w:marRight w:val="0"/>
      <w:marTop w:val="0"/>
      <w:marBottom w:val="0"/>
      <w:divBdr>
        <w:top w:val="none" w:sz="0" w:space="0" w:color="auto"/>
        <w:left w:val="none" w:sz="0" w:space="0" w:color="auto"/>
        <w:bottom w:val="none" w:sz="0" w:space="0" w:color="auto"/>
        <w:right w:val="none" w:sz="0" w:space="0" w:color="auto"/>
      </w:divBdr>
    </w:div>
    <w:div w:id="194518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0E27F-7429-449C-A2D8-9798A6EB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7755</Words>
  <Characters>46536</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jjackowska</dc:creator>
  <cp:keywords/>
  <dc:description/>
  <cp:lastModifiedBy>ILiszewska</cp:lastModifiedBy>
  <cp:revision>47</cp:revision>
  <cp:lastPrinted>2009-11-06T08:15:00Z</cp:lastPrinted>
  <dcterms:created xsi:type="dcterms:W3CDTF">2009-02-17T07:58:00Z</dcterms:created>
  <dcterms:modified xsi:type="dcterms:W3CDTF">2009-11-06T08:18:00Z</dcterms:modified>
</cp:coreProperties>
</file>