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2009.04</w:t>
      </w:r>
      <w:r w:rsidR="002D7F27">
        <w:rPr>
          <w:rFonts w:ascii="Arial" w:hAnsi="Arial" w:cs="Arial"/>
          <w:sz w:val="24"/>
          <w:szCs w:val="24"/>
        </w:rPr>
        <w:t>.22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F90DA2">
        <w:rPr>
          <w:rFonts w:ascii="Arial" w:hAnsi="Arial" w:cs="Arial"/>
          <w:sz w:val="24"/>
          <w:szCs w:val="24"/>
        </w:rPr>
        <w:t>1/2009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>Mariańska zawiadamia, iż dnia 22.0</w:t>
      </w:r>
      <w:r w:rsidR="00F90DA2" w:rsidRPr="00566CD5">
        <w:rPr>
          <w:rFonts w:ascii="Arial" w:hAnsi="Arial" w:cs="Arial"/>
          <w:sz w:val="28"/>
          <w:szCs w:val="28"/>
        </w:rPr>
        <w:t>4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2/2009 o środowiskowych uwarunkowaniach zgody na realizacje przedsięwzięcia </w:t>
      </w:r>
      <w:r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566CD5">
        <w:rPr>
          <w:rFonts w:ascii="Arial" w:hAnsi="Arial" w:cs="Arial"/>
          <w:b/>
          <w:bCs/>
          <w:sz w:val="28"/>
          <w:szCs w:val="28"/>
        </w:rPr>
        <w:t>„</w:t>
      </w:r>
      <w:r w:rsidRPr="00566CD5">
        <w:rPr>
          <w:rFonts w:ascii="Arial" w:hAnsi="Arial" w:cs="Arial"/>
          <w:b/>
          <w:color w:val="262626"/>
          <w:sz w:val="28"/>
          <w:szCs w:val="28"/>
        </w:rPr>
        <w:t>przebudow</w:t>
      </w:r>
      <w:r>
        <w:rPr>
          <w:rFonts w:ascii="Arial" w:hAnsi="Arial" w:cs="Arial"/>
          <w:b/>
          <w:color w:val="262626"/>
          <w:sz w:val="28"/>
          <w:szCs w:val="28"/>
        </w:rPr>
        <w:t>ie</w:t>
      </w:r>
      <w:r w:rsidRPr="00566CD5">
        <w:rPr>
          <w:rFonts w:ascii="Arial" w:hAnsi="Arial" w:cs="Arial"/>
          <w:b/>
          <w:color w:val="262626"/>
          <w:sz w:val="28"/>
          <w:szCs w:val="28"/>
        </w:rPr>
        <w:t xml:space="preserve"> drogi powiatowej nr 4718W Bartniki - Pus</w:t>
      </w:r>
      <w:r>
        <w:rPr>
          <w:rFonts w:ascii="Arial" w:hAnsi="Arial" w:cs="Arial"/>
          <w:b/>
          <w:color w:val="262626"/>
          <w:sz w:val="28"/>
          <w:szCs w:val="28"/>
        </w:rPr>
        <w:t xml:space="preserve">zcza Mariańska </w:t>
      </w:r>
      <w:r w:rsidRPr="00566CD5">
        <w:rPr>
          <w:rFonts w:ascii="Arial" w:hAnsi="Arial" w:cs="Arial"/>
          <w:b/>
          <w:color w:val="262626"/>
          <w:sz w:val="28"/>
          <w:szCs w:val="28"/>
        </w:rPr>
        <w:t>do km 1 + 175 do km 2 + 621 o łącznej długości 0,906km</w:t>
      </w:r>
      <w:r w:rsidRPr="00566CD5">
        <w:rPr>
          <w:rFonts w:ascii="Arial" w:hAnsi="Arial" w:cs="Arial"/>
          <w:b/>
          <w:bCs/>
          <w:sz w:val="28"/>
          <w:szCs w:val="28"/>
        </w:rPr>
        <w:t>”</w:t>
      </w:r>
      <w:r w:rsidRPr="00566CD5">
        <w:rPr>
          <w:rFonts w:ascii="Arial" w:hAnsi="Arial" w:cs="Arial"/>
          <w:bCs/>
          <w:sz w:val="28"/>
          <w:szCs w:val="28"/>
        </w:rPr>
        <w:t xml:space="preserve"> gmina Puszcza Mariańska</w:t>
      </w:r>
      <w:r>
        <w:rPr>
          <w:rFonts w:ascii="Arial" w:hAnsi="Arial" w:cs="Arial"/>
          <w:bCs/>
          <w:sz w:val="28"/>
          <w:szCs w:val="28"/>
        </w:rPr>
        <w:t>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sectPr w:rsidR="00413C05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86F2C"/>
    <w:rsid w:val="002D7F27"/>
    <w:rsid w:val="0040272D"/>
    <w:rsid w:val="00413C05"/>
    <w:rsid w:val="00555E5B"/>
    <w:rsid w:val="00566CD5"/>
    <w:rsid w:val="006F0719"/>
    <w:rsid w:val="00751E32"/>
    <w:rsid w:val="0086318F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13</cp:revision>
  <cp:lastPrinted>2009-04-22T13:30:00Z</cp:lastPrinted>
  <dcterms:created xsi:type="dcterms:W3CDTF">2008-03-28T08:41:00Z</dcterms:created>
  <dcterms:modified xsi:type="dcterms:W3CDTF">2009-04-22T13:31:00Z</dcterms:modified>
</cp:coreProperties>
</file>