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Puszcza  Mariańska, dnia </w:t>
      </w:r>
      <w:r w:rsidR="00CF7878">
        <w:rPr>
          <w:rFonts w:ascii="Bookman Old Style" w:hAnsi="Bookman Old Style" w:cs="Bookman Old Style"/>
          <w:sz w:val="24"/>
          <w:szCs w:val="24"/>
        </w:rPr>
        <w:t>05.10</w:t>
      </w:r>
      <w:r>
        <w:rPr>
          <w:rFonts w:ascii="Bookman Old Style" w:hAnsi="Bookman Old Style" w:cs="Bookman Old Style"/>
          <w:sz w:val="24"/>
          <w:szCs w:val="24"/>
        </w:rPr>
        <w:t xml:space="preserve">.2016  r.  </w:t>
      </w:r>
    </w:p>
    <w:p w:rsidR="005C752E" w:rsidRDefault="005C752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8780E" w:rsidRDefault="0058780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 podstawie art. 20 ust. 1 ustawy z dnia 8 marca 1990 roku o samorządzie  gminnym  /tekst jednolity Dz. U z 2015 roku poz. 1515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zm./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X</w:t>
      </w:r>
      <w:r w:rsidR="00CF7878">
        <w:rPr>
          <w:rFonts w:ascii="Bookman Old Style" w:hAnsi="Bookman Old Style" w:cs="Bookman Old Style"/>
          <w:b/>
          <w:bCs/>
          <w:sz w:val="22"/>
          <w:szCs w:val="22"/>
        </w:rPr>
        <w:t>L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Sesję Nadzwyczajną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Rady  G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sz w:val="22"/>
          <w:szCs w:val="22"/>
        </w:rPr>
        <w:t>miny w  Puszczy  Mariańskiej.</w:t>
      </w: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CF7878" w:rsidRPr="00CF7878">
        <w:rPr>
          <w:rFonts w:ascii="Bookman Old Style" w:hAnsi="Bookman Old Style" w:cs="Bookman Old Style"/>
          <w:b/>
          <w:sz w:val="22"/>
          <w:szCs w:val="22"/>
          <w:u w:val="single"/>
        </w:rPr>
        <w:t>9</w:t>
      </w:r>
      <w:r w:rsidR="0058780E" w:rsidRPr="00CF7878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października</w:t>
      </w:r>
      <w:r w:rsidR="0058780E" w:rsidRPr="0058780E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</w:t>
      </w:r>
      <w:r w:rsidRPr="0058780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2016</w:t>
      </w:r>
      <w:r w:rsidR="00CF7878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16:30</w:t>
      </w:r>
      <w:r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5C752E" w:rsidRDefault="005C752E" w:rsidP="005C752E">
      <w:pPr>
        <w:jc w:val="center"/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Porządek obrad: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Otwarcie obrad i stwierdzenie quorum;</w:t>
      </w:r>
    </w:p>
    <w:p w:rsidR="005C752E" w:rsidRPr="00CF7878" w:rsidRDefault="005C752E" w:rsidP="0095776D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5C752E">
        <w:rPr>
          <w:rFonts w:ascii="Bookman Old Style" w:hAnsi="Bookman Old Style"/>
          <w:sz w:val="24"/>
          <w:szCs w:val="24"/>
        </w:rPr>
        <w:t>Przyjęcie  porządku  obrad;</w:t>
      </w:r>
    </w:p>
    <w:p w:rsidR="00CF7878" w:rsidRPr="005C752E" w:rsidRDefault="00CF7878" w:rsidP="0095776D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>Przyjęcie protokołu z XXXIX Sesji;</w:t>
      </w:r>
    </w:p>
    <w:p w:rsidR="005C752E" w:rsidRPr="00CB54AD" w:rsidRDefault="005C752E" w:rsidP="00CF7878">
      <w:pPr>
        <w:pStyle w:val="Bezodstpw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 xml:space="preserve">Podjęcie uchwały </w:t>
      </w:r>
      <w:r w:rsidRPr="005C752E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w </w:t>
      </w:r>
      <w:r w:rsidR="00CF7878">
        <w:rPr>
          <w:rFonts w:ascii="Bookman Old Style" w:eastAsia="Calibri" w:hAnsi="Bookman Old Style" w:cs="Times New Roman"/>
          <w:sz w:val="24"/>
          <w:szCs w:val="24"/>
          <w:lang w:eastAsia="en-US"/>
        </w:rPr>
        <w:t>sprawie nabycia przez Gminę Puszcza Mariańska w drodze darowizny zabudowanych nieruchomości;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Sprawy wniesione, wolne wnioski;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Interpelacje radnych;</w:t>
      </w:r>
    </w:p>
    <w:p w:rsidR="005C752E" w:rsidRPr="005C752E" w:rsidRDefault="00CB54AD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 obrad  X</w:t>
      </w:r>
      <w:r w:rsidR="00CF7878">
        <w:rPr>
          <w:rFonts w:ascii="Bookman Old Style" w:hAnsi="Bookman Old Style"/>
          <w:sz w:val="24"/>
          <w:szCs w:val="24"/>
        </w:rPr>
        <w:t>L</w:t>
      </w:r>
      <w:r w:rsidR="005C752E" w:rsidRPr="005C752E">
        <w:rPr>
          <w:rFonts w:ascii="Bookman Old Style" w:hAnsi="Bookman Old Style"/>
          <w:sz w:val="24"/>
          <w:szCs w:val="24"/>
        </w:rPr>
        <w:t xml:space="preserve">  Sesji Nadzwyczajnej Rady Gminy.</w:t>
      </w:r>
    </w:p>
    <w:p w:rsidR="005C752E" w:rsidRPr="005C752E" w:rsidRDefault="005C752E" w:rsidP="005C752E">
      <w:pPr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</w:rPr>
      </w:pPr>
    </w:p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CF7878" w:rsidRDefault="00CF7878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CF7878" w:rsidRDefault="00CF7878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5C752E" w:rsidRDefault="005C752E" w:rsidP="005C752E">
      <w:pPr>
        <w:spacing w:after="0" w:line="240" w:lineRule="auto"/>
        <w:rPr>
          <w:i/>
          <w:iCs/>
          <w:sz w:val="20"/>
          <w:szCs w:val="20"/>
        </w:rPr>
      </w:pPr>
    </w:p>
    <w:p w:rsidR="005C752E" w:rsidRDefault="005C752E" w:rsidP="005C752E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Na podstawie art. .25 ust. 3 ustawy z dnia 8 marca 1990 roku o samorządzie gminnym /tekst jednolity Dz. U.</w:t>
      </w:r>
      <w:r>
        <w:rPr>
          <w:sz w:val="20"/>
          <w:szCs w:val="20"/>
        </w:rPr>
        <w:t xml:space="preserve"> z  2015 roku poz. 1515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zm./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5C752E" w:rsidRDefault="005C752E" w:rsidP="005C752E"/>
    <w:p w:rsidR="00772049" w:rsidRDefault="00772049"/>
    <w:sectPr w:rsidR="0077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E"/>
    <w:rsid w:val="002B450C"/>
    <w:rsid w:val="0058780E"/>
    <w:rsid w:val="005C752E"/>
    <w:rsid w:val="00772049"/>
    <w:rsid w:val="00A37959"/>
    <w:rsid w:val="00BB449E"/>
    <w:rsid w:val="00CB54AD"/>
    <w:rsid w:val="00C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D910-905A-4714-BB84-9D74948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2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52E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52E"/>
    <w:rPr>
      <w:rFonts w:ascii="Albertus Medium" w:eastAsia="Times New Roman" w:hAnsi="Albertus Medium" w:cs="Albertus Medium"/>
      <w:sz w:val="28"/>
      <w:szCs w:val="28"/>
      <w:lang w:eastAsia="pl-PL"/>
    </w:rPr>
  </w:style>
  <w:style w:type="paragraph" w:styleId="Bezodstpw">
    <w:name w:val="No Spacing"/>
    <w:uiPriority w:val="1"/>
    <w:qFormat/>
    <w:rsid w:val="005C752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</cp:revision>
  <cp:lastPrinted>2017-10-05T09:32:00Z</cp:lastPrinted>
  <dcterms:created xsi:type="dcterms:W3CDTF">2016-10-05T11:55:00Z</dcterms:created>
  <dcterms:modified xsi:type="dcterms:W3CDTF">2017-10-05T09:38:00Z</dcterms:modified>
</cp:coreProperties>
</file>