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FA" w:rsidRDefault="001444FA" w:rsidP="001444FA">
      <w:pPr>
        <w:jc w:val="right"/>
      </w:pPr>
    </w:p>
    <w:p w:rsidR="001444FA" w:rsidRDefault="001444FA" w:rsidP="001444FA">
      <w:pPr>
        <w:jc w:val="right"/>
      </w:pPr>
      <w:r>
        <w:t>Załącznik  nr 3  do</w:t>
      </w:r>
      <w:r w:rsidR="00743303">
        <w:t xml:space="preserve"> projekt</w:t>
      </w:r>
      <w:r w:rsidR="002211DF">
        <w:t>u uchwały budżetowej na rok 2012</w:t>
      </w:r>
    </w:p>
    <w:p w:rsidR="001444FA" w:rsidRDefault="001444FA" w:rsidP="00AD72BA">
      <w:pPr>
        <w:pStyle w:val="Nagwek1"/>
        <w:jc w:val="center"/>
        <w:rPr>
          <w:sz w:val="32"/>
        </w:rPr>
      </w:pPr>
      <w:r>
        <w:rPr>
          <w:sz w:val="32"/>
        </w:rPr>
        <w:t>Prz</w:t>
      </w:r>
      <w:r w:rsidR="002211DF">
        <w:rPr>
          <w:sz w:val="32"/>
        </w:rPr>
        <w:t>ychody i rozchody budżetu w 2012</w:t>
      </w:r>
      <w:r>
        <w:rPr>
          <w:sz w:val="32"/>
        </w:rPr>
        <w:t xml:space="preserve">  roku</w:t>
      </w:r>
    </w:p>
    <w:p w:rsidR="001444FA" w:rsidRDefault="001444FA" w:rsidP="001444FA">
      <w:pPr>
        <w:rPr>
          <w:sz w:val="20"/>
        </w:rPr>
      </w:pPr>
    </w:p>
    <w:p w:rsidR="00862FEA" w:rsidRDefault="00862FEA" w:rsidP="00862FEA">
      <w:pPr>
        <w:jc w:val="right"/>
      </w:pPr>
    </w:p>
    <w:tbl>
      <w:tblPr>
        <w:tblStyle w:val="Tabela-Siatka"/>
        <w:tblW w:w="9322" w:type="dxa"/>
        <w:tblLook w:val="04A0"/>
      </w:tblPr>
      <w:tblGrid>
        <w:gridCol w:w="675"/>
        <w:gridCol w:w="142"/>
        <w:gridCol w:w="3796"/>
        <w:gridCol w:w="31"/>
        <w:gridCol w:w="1843"/>
        <w:gridCol w:w="2835"/>
      </w:tblGrid>
      <w:tr w:rsidR="00071FB6" w:rsidRPr="00DB79BE" w:rsidTr="00785390">
        <w:tc>
          <w:tcPr>
            <w:tcW w:w="817" w:type="dxa"/>
            <w:gridSpan w:val="2"/>
          </w:tcPr>
          <w:p w:rsidR="00071FB6" w:rsidRPr="00DB79BE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>L.p</w:t>
            </w:r>
          </w:p>
        </w:tc>
        <w:tc>
          <w:tcPr>
            <w:tcW w:w="3827" w:type="dxa"/>
            <w:gridSpan w:val="2"/>
          </w:tcPr>
          <w:p w:rsidR="00071FB6" w:rsidRPr="00DB79BE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>Treść</w:t>
            </w:r>
          </w:p>
        </w:tc>
        <w:tc>
          <w:tcPr>
            <w:tcW w:w="1843" w:type="dxa"/>
          </w:tcPr>
          <w:p w:rsidR="00071FB6" w:rsidRPr="00DB79BE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 xml:space="preserve">Klasyfikacja </w:t>
            </w:r>
          </w:p>
          <w:p w:rsidR="00071FB6" w:rsidRPr="00DB79BE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>§</w:t>
            </w:r>
          </w:p>
        </w:tc>
        <w:tc>
          <w:tcPr>
            <w:tcW w:w="2835" w:type="dxa"/>
          </w:tcPr>
          <w:p w:rsidR="008E1B52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 xml:space="preserve">Kwota </w:t>
            </w:r>
          </w:p>
          <w:p w:rsidR="00071FB6" w:rsidRPr="00DB79BE" w:rsidRDefault="00785390" w:rsidP="00862FEA">
            <w:pPr>
              <w:jc w:val="right"/>
              <w:rPr>
                <w:b/>
              </w:rPr>
            </w:pPr>
            <w:r>
              <w:rPr>
                <w:b/>
              </w:rPr>
              <w:t>2012</w:t>
            </w:r>
            <w:r w:rsidR="00071FB6" w:rsidRPr="00DB79BE">
              <w:rPr>
                <w:b/>
              </w:rPr>
              <w:t xml:space="preserve"> rok</w:t>
            </w:r>
          </w:p>
        </w:tc>
      </w:tr>
      <w:tr w:rsidR="00071FB6" w:rsidRPr="00FC5EC8" w:rsidTr="00785390">
        <w:tc>
          <w:tcPr>
            <w:tcW w:w="817" w:type="dxa"/>
            <w:gridSpan w:val="2"/>
          </w:tcPr>
          <w:p w:rsidR="00071FB6" w:rsidRPr="00FC5EC8" w:rsidRDefault="00FC5EC8" w:rsidP="00862FEA">
            <w:pPr>
              <w:jc w:val="right"/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</w:tcPr>
          <w:p w:rsidR="00071FB6" w:rsidRPr="00FC5EC8" w:rsidRDefault="00FC5EC8" w:rsidP="0009046D">
            <w:pPr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071FB6" w:rsidRPr="00FC5EC8" w:rsidRDefault="00FC5EC8" w:rsidP="00862FEA">
            <w:pPr>
              <w:jc w:val="right"/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071FB6" w:rsidRPr="00FC5EC8" w:rsidRDefault="00FC5EC8" w:rsidP="00862FEA">
            <w:pPr>
              <w:jc w:val="right"/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4</w:t>
            </w:r>
          </w:p>
        </w:tc>
      </w:tr>
      <w:tr w:rsidR="00071FB6" w:rsidTr="00785390">
        <w:tc>
          <w:tcPr>
            <w:tcW w:w="817" w:type="dxa"/>
            <w:gridSpan w:val="2"/>
          </w:tcPr>
          <w:p w:rsidR="00071FB6" w:rsidRDefault="0009046D" w:rsidP="00862FEA">
            <w:pPr>
              <w:jc w:val="right"/>
            </w:pPr>
            <w:r>
              <w:t>1</w:t>
            </w:r>
          </w:p>
        </w:tc>
        <w:tc>
          <w:tcPr>
            <w:tcW w:w="3827" w:type="dxa"/>
            <w:gridSpan w:val="2"/>
          </w:tcPr>
          <w:p w:rsidR="00071FB6" w:rsidRDefault="0009046D" w:rsidP="0009046D">
            <w:r>
              <w:t xml:space="preserve">Dochody </w:t>
            </w:r>
          </w:p>
        </w:tc>
        <w:tc>
          <w:tcPr>
            <w:tcW w:w="1843" w:type="dxa"/>
          </w:tcPr>
          <w:p w:rsidR="00071FB6" w:rsidRDefault="00071FB6" w:rsidP="00862FEA">
            <w:pPr>
              <w:jc w:val="right"/>
            </w:pPr>
          </w:p>
        </w:tc>
        <w:tc>
          <w:tcPr>
            <w:tcW w:w="2835" w:type="dxa"/>
          </w:tcPr>
          <w:p w:rsidR="00071FB6" w:rsidRDefault="00951E2C" w:rsidP="00862FEA">
            <w:pPr>
              <w:jc w:val="right"/>
            </w:pPr>
            <w:r>
              <w:t>20.080.000,00</w:t>
            </w:r>
          </w:p>
        </w:tc>
      </w:tr>
      <w:tr w:rsidR="0009046D" w:rsidTr="00785390">
        <w:tc>
          <w:tcPr>
            <w:tcW w:w="817" w:type="dxa"/>
            <w:gridSpan w:val="2"/>
          </w:tcPr>
          <w:p w:rsidR="0009046D" w:rsidRDefault="0009046D" w:rsidP="00862FEA">
            <w:pPr>
              <w:jc w:val="right"/>
            </w:pPr>
            <w:r>
              <w:t>2</w:t>
            </w:r>
          </w:p>
        </w:tc>
        <w:tc>
          <w:tcPr>
            <w:tcW w:w="3827" w:type="dxa"/>
            <w:gridSpan w:val="2"/>
          </w:tcPr>
          <w:p w:rsidR="0009046D" w:rsidRDefault="0009046D" w:rsidP="0009046D">
            <w:r>
              <w:t xml:space="preserve">Wydatki </w:t>
            </w:r>
          </w:p>
        </w:tc>
        <w:tc>
          <w:tcPr>
            <w:tcW w:w="1843" w:type="dxa"/>
          </w:tcPr>
          <w:p w:rsidR="0009046D" w:rsidRDefault="0009046D" w:rsidP="00862FEA">
            <w:pPr>
              <w:jc w:val="right"/>
            </w:pPr>
          </w:p>
        </w:tc>
        <w:tc>
          <w:tcPr>
            <w:tcW w:w="2835" w:type="dxa"/>
          </w:tcPr>
          <w:p w:rsidR="0009046D" w:rsidRDefault="00951E2C" w:rsidP="00862FEA">
            <w:pPr>
              <w:jc w:val="right"/>
            </w:pPr>
            <w:r>
              <w:t>21.532.984,00</w:t>
            </w:r>
          </w:p>
        </w:tc>
      </w:tr>
      <w:tr w:rsidR="0009046D" w:rsidTr="00785390">
        <w:tc>
          <w:tcPr>
            <w:tcW w:w="817" w:type="dxa"/>
            <w:gridSpan w:val="2"/>
          </w:tcPr>
          <w:p w:rsidR="0009046D" w:rsidRDefault="0009046D" w:rsidP="00862FEA">
            <w:pPr>
              <w:jc w:val="right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09046D" w:rsidRDefault="0009046D" w:rsidP="0009046D">
            <w:r>
              <w:t xml:space="preserve">Wynik budżetu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046D" w:rsidRDefault="0009046D" w:rsidP="00862FEA">
            <w:pPr>
              <w:jc w:val="right"/>
            </w:pPr>
          </w:p>
        </w:tc>
        <w:tc>
          <w:tcPr>
            <w:tcW w:w="2835" w:type="dxa"/>
          </w:tcPr>
          <w:p w:rsidR="0009046D" w:rsidRDefault="005663A7" w:rsidP="00862FEA">
            <w:pPr>
              <w:jc w:val="right"/>
            </w:pPr>
            <w:r>
              <w:t>-1.452.984</w:t>
            </w:r>
            <w:r w:rsidR="00DE2DD0">
              <w:t>,00</w:t>
            </w:r>
          </w:p>
        </w:tc>
      </w:tr>
      <w:tr w:rsidR="00590639" w:rsidRPr="00590639" w:rsidTr="00785390">
        <w:tc>
          <w:tcPr>
            <w:tcW w:w="4613" w:type="dxa"/>
            <w:gridSpan w:val="3"/>
            <w:tcBorders>
              <w:right w:val="single" w:sz="4" w:space="0" w:color="auto"/>
            </w:tcBorders>
          </w:tcPr>
          <w:p w:rsidR="00590639" w:rsidRPr="00DF2E98" w:rsidRDefault="00590639" w:rsidP="00590639">
            <w:pPr>
              <w:jc w:val="center"/>
              <w:rPr>
                <w:b/>
              </w:rPr>
            </w:pPr>
            <w:r w:rsidRPr="00DF2E98">
              <w:rPr>
                <w:b/>
              </w:rPr>
              <w:t>Przychody ogółem</w:t>
            </w:r>
          </w:p>
        </w:tc>
        <w:tc>
          <w:tcPr>
            <w:tcW w:w="1874" w:type="dxa"/>
            <w:gridSpan w:val="2"/>
            <w:tcBorders>
              <w:right w:val="single" w:sz="4" w:space="0" w:color="auto"/>
            </w:tcBorders>
          </w:tcPr>
          <w:p w:rsidR="00590639" w:rsidRPr="00590639" w:rsidRDefault="00590639" w:rsidP="006116E0"/>
        </w:tc>
        <w:tc>
          <w:tcPr>
            <w:tcW w:w="2835" w:type="dxa"/>
            <w:tcBorders>
              <w:left w:val="single" w:sz="4" w:space="0" w:color="auto"/>
            </w:tcBorders>
          </w:tcPr>
          <w:p w:rsidR="00590639" w:rsidRPr="007F0894" w:rsidRDefault="006C3E26" w:rsidP="00575899">
            <w:pPr>
              <w:jc w:val="right"/>
              <w:rPr>
                <w:b/>
              </w:rPr>
            </w:pPr>
            <w:r>
              <w:t>1.984.360</w:t>
            </w:r>
            <w:r w:rsidR="00D37FDF" w:rsidRPr="007F0894">
              <w:t>,00</w:t>
            </w: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Kredyty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952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Pożyczki </w:t>
            </w:r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952</w:t>
            </w:r>
          </w:p>
        </w:tc>
        <w:tc>
          <w:tcPr>
            <w:tcW w:w="2835" w:type="dxa"/>
            <w:hideMark/>
          </w:tcPr>
          <w:p w:rsidR="00590639" w:rsidRPr="00F84A30" w:rsidRDefault="0042715B" w:rsidP="005758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1.960.000,</w:t>
            </w:r>
            <w:r w:rsidR="009141AC" w:rsidRPr="00F84A30">
              <w:rPr>
                <w:sz w:val="20"/>
                <w:szCs w:val="20"/>
              </w:rPr>
              <w:t>00</w:t>
            </w: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Pożyczki na finansowanie zadań realizowanych z udziałem środków pochodnych z budżetu UE</w:t>
            </w:r>
          </w:p>
        </w:tc>
        <w:tc>
          <w:tcPr>
            <w:tcW w:w="1843" w:type="dxa"/>
          </w:tcPr>
          <w:p w:rsidR="00590639" w:rsidRDefault="00590639" w:rsidP="00D1789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903 </w:t>
            </w:r>
          </w:p>
        </w:tc>
        <w:tc>
          <w:tcPr>
            <w:tcW w:w="2835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Spłaty pożyczek udzielonych </w:t>
            </w:r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951 </w:t>
            </w:r>
          </w:p>
        </w:tc>
        <w:tc>
          <w:tcPr>
            <w:tcW w:w="2835" w:type="dxa"/>
            <w:hideMark/>
          </w:tcPr>
          <w:p w:rsidR="00590639" w:rsidRPr="003F3301" w:rsidRDefault="00DB4BFD" w:rsidP="00575899">
            <w:pPr>
              <w:jc w:val="right"/>
            </w:pPr>
            <w:r w:rsidRPr="003F3301">
              <w:t>24.360,00</w:t>
            </w: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 Prywatyzacja majątku jst</w:t>
            </w:r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944</w:t>
            </w:r>
          </w:p>
        </w:tc>
        <w:tc>
          <w:tcPr>
            <w:tcW w:w="2835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Nadwyżka budżetu z lat ubiegłych</w:t>
            </w:r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957</w:t>
            </w:r>
          </w:p>
        </w:tc>
        <w:tc>
          <w:tcPr>
            <w:tcW w:w="2835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Papiery wartościowe / obligacje /</w:t>
            </w:r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931</w:t>
            </w:r>
          </w:p>
        </w:tc>
        <w:tc>
          <w:tcPr>
            <w:tcW w:w="2835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503F7A" w:rsidP="00D1789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Wolne środki, o których mowa w art.217 ust. 2 pkt 6 usawy</w:t>
            </w:r>
          </w:p>
        </w:tc>
        <w:tc>
          <w:tcPr>
            <w:tcW w:w="1843" w:type="dxa"/>
            <w:hideMark/>
          </w:tcPr>
          <w:p w:rsidR="00F221A7" w:rsidRDefault="00F221A7" w:rsidP="000C5B14">
            <w:pPr>
              <w:rPr>
                <w:sz w:val="24"/>
              </w:rPr>
            </w:pPr>
            <w:r>
              <w:rPr>
                <w:sz w:val="24"/>
              </w:rPr>
              <w:t>§ 950</w:t>
            </w:r>
          </w:p>
        </w:tc>
        <w:tc>
          <w:tcPr>
            <w:tcW w:w="2835" w:type="dxa"/>
          </w:tcPr>
          <w:p w:rsidR="00F221A7" w:rsidRDefault="00F221A7" w:rsidP="00575899">
            <w:pPr>
              <w:jc w:val="right"/>
            </w:pPr>
          </w:p>
        </w:tc>
      </w:tr>
      <w:tr w:rsidR="00F221A7" w:rsidTr="00785390">
        <w:tc>
          <w:tcPr>
            <w:tcW w:w="4644" w:type="dxa"/>
            <w:gridSpan w:val="4"/>
            <w:hideMark/>
          </w:tcPr>
          <w:p w:rsidR="00F221A7" w:rsidRDefault="00F221A7" w:rsidP="00D1789D">
            <w:pPr>
              <w:pStyle w:val="Nagwek1"/>
              <w:outlineLvl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Rozchody ogółem:</w:t>
            </w:r>
          </w:p>
        </w:tc>
        <w:tc>
          <w:tcPr>
            <w:tcW w:w="1843" w:type="dxa"/>
          </w:tcPr>
          <w:p w:rsidR="00F221A7" w:rsidRDefault="00F221A7" w:rsidP="00D1789D">
            <w:pPr>
              <w:rPr>
                <w:b/>
                <w:sz w:val="28"/>
              </w:rPr>
            </w:pPr>
          </w:p>
        </w:tc>
        <w:tc>
          <w:tcPr>
            <w:tcW w:w="2835" w:type="dxa"/>
            <w:hideMark/>
          </w:tcPr>
          <w:p w:rsidR="00F221A7" w:rsidRPr="00DB4BFD" w:rsidRDefault="00F221A7" w:rsidP="00575899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  <w:r w:rsidR="0042715B">
              <w:rPr>
                <w:b/>
              </w:rPr>
              <w:t>1.376</w:t>
            </w:r>
            <w:r w:rsidRPr="00DB4BFD">
              <w:rPr>
                <w:b/>
              </w:rPr>
              <w:t>,00</w:t>
            </w: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Spłata kredyty 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992</w:t>
            </w:r>
          </w:p>
        </w:tc>
        <w:tc>
          <w:tcPr>
            <w:tcW w:w="2835" w:type="dxa"/>
          </w:tcPr>
          <w:p w:rsidR="00F221A7" w:rsidRDefault="00F221A7" w:rsidP="00575899">
            <w:pPr>
              <w:jc w:val="right"/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Spłata pożyczki 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992</w:t>
            </w:r>
          </w:p>
        </w:tc>
        <w:tc>
          <w:tcPr>
            <w:tcW w:w="2835" w:type="dxa"/>
            <w:hideMark/>
          </w:tcPr>
          <w:p w:rsidR="00F221A7" w:rsidRPr="00DB4BFD" w:rsidRDefault="00F221A7" w:rsidP="00575899">
            <w:pPr>
              <w:jc w:val="right"/>
            </w:pPr>
            <w:r>
              <w:t>53</w:t>
            </w:r>
            <w:r w:rsidR="0042715B">
              <w:t>1.376</w:t>
            </w:r>
            <w:r w:rsidRPr="00DB4BFD">
              <w:t>,00</w:t>
            </w: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Spłata pożyczek otrzymanych  na finansowanie zadań realizowanych z udziałem środków pochodnych z budżetu UE</w:t>
            </w:r>
          </w:p>
        </w:tc>
        <w:tc>
          <w:tcPr>
            <w:tcW w:w="1843" w:type="dxa"/>
          </w:tcPr>
          <w:p w:rsidR="00F221A7" w:rsidRDefault="00F221A7" w:rsidP="00D1789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963 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 Udzielone  pożyczek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991 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 Lokaty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994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Wykup papierów wartościowych /obligacje /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982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Rozchody z tytułu innych rozliczeń 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995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</w:tbl>
    <w:p w:rsidR="00590639" w:rsidRPr="00CD28CE" w:rsidRDefault="00590639" w:rsidP="00590639">
      <w:pPr>
        <w:rPr>
          <w:b/>
          <w:sz w:val="20"/>
          <w:szCs w:val="20"/>
        </w:rPr>
      </w:pPr>
    </w:p>
    <w:p w:rsidR="001444FA" w:rsidRPr="00CD28CE" w:rsidRDefault="00C06282" w:rsidP="00862FEA">
      <w:pPr>
        <w:jc w:val="right"/>
        <w:rPr>
          <w:sz w:val="20"/>
          <w:szCs w:val="20"/>
        </w:rPr>
      </w:pPr>
      <w:r w:rsidRPr="00CD28CE">
        <w:rPr>
          <w:sz w:val="20"/>
          <w:szCs w:val="20"/>
        </w:rPr>
        <w:t xml:space="preserve">Wójt Gminy </w:t>
      </w:r>
    </w:p>
    <w:p w:rsidR="00C06282" w:rsidRPr="00CD28CE" w:rsidRDefault="00C06282" w:rsidP="00862FEA">
      <w:pPr>
        <w:jc w:val="right"/>
        <w:rPr>
          <w:sz w:val="20"/>
          <w:szCs w:val="20"/>
        </w:rPr>
      </w:pPr>
      <w:r w:rsidRPr="00CD28CE">
        <w:rPr>
          <w:sz w:val="20"/>
          <w:szCs w:val="20"/>
        </w:rPr>
        <w:t xml:space="preserve">Michał Staniak </w:t>
      </w: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7E24AE" w:rsidRDefault="007E24AE" w:rsidP="00862FEA">
      <w:pPr>
        <w:jc w:val="right"/>
      </w:pPr>
    </w:p>
    <w:p w:rsidR="007E24AE" w:rsidRDefault="007E24AE" w:rsidP="00862FEA">
      <w:pPr>
        <w:jc w:val="right"/>
      </w:pPr>
    </w:p>
    <w:p w:rsidR="007E24AE" w:rsidRDefault="007E24AE" w:rsidP="00862FEA">
      <w:pPr>
        <w:jc w:val="right"/>
      </w:pPr>
    </w:p>
    <w:p w:rsidR="007E24AE" w:rsidRDefault="007E24AE" w:rsidP="00862FEA">
      <w:pPr>
        <w:jc w:val="right"/>
      </w:pPr>
    </w:p>
    <w:p w:rsidR="007E24AE" w:rsidRDefault="007E24AE" w:rsidP="00862FEA">
      <w:pPr>
        <w:jc w:val="right"/>
      </w:pPr>
    </w:p>
    <w:p w:rsidR="001444FA" w:rsidRDefault="001444FA" w:rsidP="00862FEA">
      <w:pPr>
        <w:jc w:val="right"/>
      </w:pPr>
    </w:p>
    <w:sectPr w:rsidR="001444FA" w:rsidSect="006C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62FEA"/>
    <w:rsid w:val="00023E80"/>
    <w:rsid w:val="00071FB6"/>
    <w:rsid w:val="0009046D"/>
    <w:rsid w:val="000E2AEE"/>
    <w:rsid w:val="001244D7"/>
    <w:rsid w:val="001444FA"/>
    <w:rsid w:val="0015556B"/>
    <w:rsid w:val="002211DF"/>
    <w:rsid w:val="00277EE2"/>
    <w:rsid w:val="002A5DC9"/>
    <w:rsid w:val="003F3301"/>
    <w:rsid w:val="0042715B"/>
    <w:rsid w:val="004407CD"/>
    <w:rsid w:val="004A5992"/>
    <w:rsid w:val="00503F7A"/>
    <w:rsid w:val="005663A7"/>
    <w:rsid w:val="00575899"/>
    <w:rsid w:val="00590639"/>
    <w:rsid w:val="0059758B"/>
    <w:rsid w:val="0069144F"/>
    <w:rsid w:val="006C3E26"/>
    <w:rsid w:val="006C50AD"/>
    <w:rsid w:val="00743303"/>
    <w:rsid w:val="00785390"/>
    <w:rsid w:val="007B4635"/>
    <w:rsid w:val="007E24AE"/>
    <w:rsid w:val="007F0894"/>
    <w:rsid w:val="00806D0E"/>
    <w:rsid w:val="00862FEA"/>
    <w:rsid w:val="008A438B"/>
    <w:rsid w:val="008A60DB"/>
    <w:rsid w:val="008E1B52"/>
    <w:rsid w:val="009141AC"/>
    <w:rsid w:val="00951E2C"/>
    <w:rsid w:val="009F2495"/>
    <w:rsid w:val="00AD72BA"/>
    <w:rsid w:val="00BC1E75"/>
    <w:rsid w:val="00BF0823"/>
    <w:rsid w:val="00C06282"/>
    <w:rsid w:val="00C20DC5"/>
    <w:rsid w:val="00C5383A"/>
    <w:rsid w:val="00C6220F"/>
    <w:rsid w:val="00C91640"/>
    <w:rsid w:val="00CA775A"/>
    <w:rsid w:val="00CD28CE"/>
    <w:rsid w:val="00D06599"/>
    <w:rsid w:val="00D12180"/>
    <w:rsid w:val="00D37FDF"/>
    <w:rsid w:val="00DB4BFD"/>
    <w:rsid w:val="00DB79BE"/>
    <w:rsid w:val="00DE2DD0"/>
    <w:rsid w:val="00DF2E98"/>
    <w:rsid w:val="00F221A7"/>
    <w:rsid w:val="00F65D30"/>
    <w:rsid w:val="00F84A30"/>
    <w:rsid w:val="00FC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0AD"/>
  </w:style>
  <w:style w:type="paragraph" w:styleId="Nagwek1">
    <w:name w:val="heading 1"/>
    <w:basedOn w:val="Normalny"/>
    <w:next w:val="Normalny"/>
    <w:link w:val="Nagwek1Znak"/>
    <w:qFormat/>
    <w:rsid w:val="00862F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FEA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07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2011-11-10T11:47:00Z</cp:lastPrinted>
  <dcterms:created xsi:type="dcterms:W3CDTF">2009-11-11T13:38:00Z</dcterms:created>
  <dcterms:modified xsi:type="dcterms:W3CDTF">2011-12-13T10:44:00Z</dcterms:modified>
</cp:coreProperties>
</file>