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A3" w:rsidRPr="00A6061F" w:rsidRDefault="00B71EE7" w:rsidP="00752BA3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Puszcza Mariańska, 02</w:t>
      </w:r>
      <w:r w:rsidR="00752BA3" w:rsidRPr="00A6061F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752BA3">
        <w:rPr>
          <w:sz w:val="26"/>
          <w:szCs w:val="26"/>
        </w:rPr>
        <w:t>.2015</w:t>
      </w:r>
      <w:proofErr w:type="gramStart"/>
      <w:r w:rsidR="00752BA3" w:rsidRPr="00A6061F">
        <w:rPr>
          <w:sz w:val="26"/>
          <w:szCs w:val="26"/>
        </w:rPr>
        <w:t>r</w:t>
      </w:r>
      <w:proofErr w:type="gramEnd"/>
      <w:r w:rsidR="00752BA3" w:rsidRPr="00A6061F">
        <w:rPr>
          <w:sz w:val="26"/>
          <w:szCs w:val="26"/>
        </w:rPr>
        <w:t>.</w:t>
      </w:r>
    </w:p>
    <w:p w:rsidR="00752BA3" w:rsidRPr="003A1E1A" w:rsidRDefault="00752BA3" w:rsidP="00752BA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Ob.523.8.2015</w:t>
      </w:r>
    </w:p>
    <w:p w:rsidR="00752BA3" w:rsidRPr="00A6061F" w:rsidRDefault="00752BA3" w:rsidP="00752BA3">
      <w:pPr>
        <w:spacing w:after="0"/>
        <w:jc w:val="center"/>
        <w:rPr>
          <w:b/>
          <w:sz w:val="26"/>
          <w:szCs w:val="26"/>
        </w:rPr>
      </w:pPr>
      <w:r w:rsidRPr="00A6061F">
        <w:rPr>
          <w:b/>
          <w:sz w:val="26"/>
          <w:szCs w:val="26"/>
        </w:rPr>
        <w:t>PROTOKÓŁ</w:t>
      </w:r>
    </w:p>
    <w:p w:rsidR="00752BA3" w:rsidRDefault="00752BA3" w:rsidP="00752BA3">
      <w:pPr>
        <w:spacing w:after="0"/>
        <w:jc w:val="center"/>
        <w:rPr>
          <w:b/>
          <w:sz w:val="26"/>
          <w:szCs w:val="26"/>
        </w:rPr>
      </w:pPr>
      <w:r w:rsidRPr="007B5D35">
        <w:rPr>
          <w:b/>
          <w:sz w:val="26"/>
          <w:szCs w:val="26"/>
        </w:rPr>
        <w:t>z przeprowadzenia konsultacji z organizacjami pozarządowymi i podmiotami wymienionymi w art. 3 ust. 3 ustawy o działalności pożytku publicznego                           i o wolontariacie</w:t>
      </w:r>
    </w:p>
    <w:p w:rsidR="00752BA3" w:rsidRPr="00397F5E" w:rsidRDefault="00752BA3" w:rsidP="00752BA3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1. Przedmiot konsultacji:</w:t>
      </w:r>
    </w:p>
    <w:p w:rsidR="00752BA3" w:rsidRDefault="00752BA3" w:rsidP="00752BA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podstawie Uchwały Nr LIV/259/2010 Rady Gminy Puszcza Mariańska z dnia            1 października 2010r.  poddano konsultacjom projekt rocznego programu współpracy Gminy Puszcza Mariańska z organizacjami pozarządowymi oraz podmiotami wymienionymi w art. 3 ust. 3 ustawy o działalności pożytku publicznego                              i o wolontariacie na rok 2016.</w:t>
      </w:r>
    </w:p>
    <w:p w:rsidR="00752BA3" w:rsidRPr="00397F5E" w:rsidRDefault="00752BA3" w:rsidP="00752BA3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2. Termin konsultacji:</w:t>
      </w:r>
    </w:p>
    <w:p w:rsidR="00752BA3" w:rsidRDefault="00752BA3" w:rsidP="00752BA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Konsultacje przeprowadzono w terminie od 13.10.2015r. do 20.10.2015r.</w:t>
      </w:r>
    </w:p>
    <w:p w:rsidR="00752BA3" w:rsidRPr="00397F5E" w:rsidRDefault="00752BA3" w:rsidP="00752BA3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3. Przebieg konsultacji:</w:t>
      </w:r>
    </w:p>
    <w:p w:rsidR="00752BA3" w:rsidRDefault="00752BA3" w:rsidP="00752BA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Konsultacje przeprowadzono poprzez zamieszczenie projektu rocznego programu współpracy Gminy Puszcza Mariańska z organizacjami pozarządowymi oraz podmiotami wymienionymi w art. 3 ust. 3 ustawy o działalności pożytku publicznego                              i o wolontariacie na rok 2016 na stronie internetowej gminy i w Biuletynie Informacji Publicznej. W/w projekt był również udostępniony w Urzędzie Gminy Puszcza Mariańska pokój nr 20. Wnioski, uwagi i opinie do projektu należało składać                 w wyznaczonym terminie w formie pisemnej w sekretariacie Urzędu Gminy Puszcza Mariańska – pokój nr 8. Osobą odpowiedzialną za przeprowadzenie konsultacji była  p. Aleksandra Wójcicka – inspektor na samodzielnym stanowisku ds. obywatelskich           w Urzędzie Gminy Puszcza Mariańska.</w:t>
      </w:r>
    </w:p>
    <w:p w:rsidR="00752BA3" w:rsidRPr="00397F5E" w:rsidRDefault="00752BA3" w:rsidP="00752BA3">
      <w:pPr>
        <w:spacing w:after="0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4. Wyniki konsultacji:</w:t>
      </w:r>
    </w:p>
    <w:p w:rsidR="00752BA3" w:rsidRDefault="00752BA3" w:rsidP="00752BA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 wyznaczonym terminie jako jedyni swój wniosek – opinię do projektu zgłosili członkowie założyciele Stowarzyszenia SZACH – MAT z siedzibą w Puszczy Mariańskiej. Organizacja wnioskowała o wprowadzenie n/w zmian w projektowanym rocznym programie współpracy Gminy Puszcza Mariańska z organizacjami pozarządowymi oraz podmiotami wymienionymi w art. 3 ust. 3 ustawy o działalności pożytku publicznego i o wolontariacie na rok 2016:</w:t>
      </w:r>
    </w:p>
    <w:p w:rsidR="00752BA3" w:rsidRDefault="00752BA3" w:rsidP="00752BA3">
      <w:pPr>
        <w:spacing w:after="0"/>
        <w:jc w:val="both"/>
        <w:rPr>
          <w:sz w:val="26"/>
          <w:szCs w:val="26"/>
        </w:rPr>
      </w:pPr>
    </w:p>
    <w:p w:rsidR="00752BA3" w:rsidRDefault="00752BA3" w:rsidP="00752BA3">
      <w:pPr>
        <w:spacing w:after="0"/>
        <w:jc w:val="both"/>
        <w:rPr>
          <w:sz w:val="26"/>
          <w:szCs w:val="26"/>
        </w:rPr>
      </w:pPr>
    </w:p>
    <w:p w:rsidR="00752BA3" w:rsidRDefault="00752BA3" w:rsidP="00752BA3">
      <w:pPr>
        <w:spacing w:after="0"/>
        <w:jc w:val="both"/>
        <w:rPr>
          <w:sz w:val="26"/>
          <w:szCs w:val="26"/>
        </w:rPr>
      </w:pPr>
    </w:p>
    <w:p w:rsidR="00752BA3" w:rsidRDefault="00752BA3" w:rsidP="00752BA3">
      <w:pPr>
        <w:spacing w:after="0"/>
        <w:jc w:val="both"/>
        <w:rPr>
          <w:sz w:val="26"/>
          <w:szCs w:val="26"/>
        </w:rPr>
      </w:pPr>
    </w:p>
    <w:p w:rsidR="00752BA3" w:rsidRDefault="00752BA3" w:rsidP="00752BA3">
      <w:pPr>
        <w:spacing w:after="0"/>
        <w:jc w:val="both"/>
        <w:rPr>
          <w:sz w:val="26"/>
          <w:szCs w:val="26"/>
        </w:rPr>
      </w:pPr>
    </w:p>
    <w:p w:rsidR="00752BA3" w:rsidRPr="00D65EAF" w:rsidRDefault="00752BA3" w:rsidP="00752BA3">
      <w:pPr>
        <w:spacing w:after="0"/>
        <w:jc w:val="both"/>
        <w:rPr>
          <w:sz w:val="8"/>
          <w:szCs w:val="26"/>
        </w:rPr>
      </w:pPr>
    </w:p>
    <w:p w:rsidR="00752BA3" w:rsidRPr="00802E63" w:rsidRDefault="00752BA3" w:rsidP="00752BA3">
      <w:pPr>
        <w:spacing w:after="0"/>
        <w:jc w:val="right"/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535"/>
        <w:gridCol w:w="5385"/>
        <w:gridCol w:w="3368"/>
      </w:tblGrid>
      <w:tr w:rsidR="00752BA3" w:rsidTr="00C03F78">
        <w:tc>
          <w:tcPr>
            <w:tcW w:w="535" w:type="dxa"/>
          </w:tcPr>
          <w:p w:rsidR="00752BA3" w:rsidRPr="00553184" w:rsidRDefault="00752BA3" w:rsidP="004E09F6">
            <w:pPr>
              <w:jc w:val="center"/>
              <w:rPr>
                <w:b/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lastRenderedPageBreak/>
              <w:t>Lp.</w:t>
            </w:r>
          </w:p>
        </w:tc>
        <w:tc>
          <w:tcPr>
            <w:tcW w:w="5385" w:type="dxa"/>
          </w:tcPr>
          <w:p w:rsidR="00752BA3" w:rsidRPr="00553184" w:rsidRDefault="00752BA3" w:rsidP="004E09F6">
            <w:pPr>
              <w:jc w:val="center"/>
              <w:rPr>
                <w:b/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t>Wniosek Organizacji</w:t>
            </w:r>
          </w:p>
        </w:tc>
        <w:tc>
          <w:tcPr>
            <w:tcW w:w="3368" w:type="dxa"/>
          </w:tcPr>
          <w:p w:rsidR="00752BA3" w:rsidRPr="00553184" w:rsidRDefault="00752BA3" w:rsidP="004E09F6">
            <w:pPr>
              <w:jc w:val="center"/>
              <w:rPr>
                <w:b/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t>Przyjęcie / odrzucenie propozycji wraz z uzasadnieniem</w:t>
            </w:r>
          </w:p>
        </w:tc>
      </w:tr>
      <w:tr w:rsidR="00752BA3" w:rsidTr="00C03F78">
        <w:tc>
          <w:tcPr>
            <w:tcW w:w="535" w:type="dxa"/>
          </w:tcPr>
          <w:p w:rsidR="00752BA3" w:rsidRDefault="00752BA3" w:rsidP="004E0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5" w:type="dxa"/>
          </w:tcPr>
          <w:p w:rsidR="00752BA3" w:rsidRDefault="00752BA3" w:rsidP="00A85776">
            <w:pPr>
              <w:rPr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t xml:space="preserve">W </w:t>
            </w:r>
            <w:r>
              <w:rPr>
                <w:b/>
                <w:sz w:val="26"/>
                <w:szCs w:val="26"/>
              </w:rPr>
              <w:t xml:space="preserve">części I </w:t>
            </w:r>
            <w:r w:rsidRPr="00553184">
              <w:rPr>
                <w:b/>
                <w:sz w:val="26"/>
                <w:szCs w:val="26"/>
              </w:rPr>
              <w:t>programu</w:t>
            </w:r>
            <w:r>
              <w:rPr>
                <w:sz w:val="26"/>
                <w:szCs w:val="26"/>
              </w:rPr>
              <w:t xml:space="preserve"> – </w:t>
            </w:r>
            <w:r>
              <w:rPr>
                <w:i/>
                <w:sz w:val="26"/>
                <w:szCs w:val="26"/>
              </w:rPr>
              <w:t>Cele programu</w:t>
            </w:r>
            <w:r>
              <w:rPr>
                <w:sz w:val="26"/>
                <w:szCs w:val="26"/>
              </w:rPr>
              <w:t xml:space="preserve"> dopisać lit. </w:t>
            </w:r>
            <w:r w:rsidR="00A85776" w:rsidRPr="00A85776">
              <w:rPr>
                <w:i/>
                <w:sz w:val="26"/>
                <w:szCs w:val="26"/>
              </w:rPr>
              <w:t>d</w:t>
            </w:r>
            <w:r w:rsidRPr="00A85776">
              <w:rPr>
                <w:i/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A85776">
              <w:rPr>
                <w:i/>
                <w:sz w:val="26"/>
                <w:szCs w:val="26"/>
              </w:rPr>
              <w:t>otwarcie na innowacyjność poprzez umożliwienie indywidualnego wystąpienia z ofertą w realizacji konkretnych zadań publicznych.</w:t>
            </w:r>
          </w:p>
        </w:tc>
        <w:tc>
          <w:tcPr>
            <w:tcW w:w="3368" w:type="dxa"/>
          </w:tcPr>
          <w:p w:rsidR="00C56835" w:rsidRDefault="00752BA3" w:rsidP="00752BA3">
            <w:pPr>
              <w:rPr>
                <w:b/>
                <w:sz w:val="26"/>
                <w:szCs w:val="26"/>
              </w:rPr>
            </w:pPr>
            <w:r w:rsidRPr="00D023FE">
              <w:rPr>
                <w:b/>
                <w:sz w:val="26"/>
                <w:szCs w:val="26"/>
              </w:rPr>
              <w:t xml:space="preserve">Propozycję </w:t>
            </w:r>
            <w:r>
              <w:rPr>
                <w:b/>
                <w:sz w:val="26"/>
                <w:szCs w:val="26"/>
              </w:rPr>
              <w:t>częściowo uwzględniono</w:t>
            </w:r>
          </w:p>
          <w:p w:rsidR="00752BA3" w:rsidRDefault="00752BA3" w:rsidP="00752BA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 postanowiono nie dodawać lit. d, natomiast lit. c otrzyma następujące brzmienie:</w:t>
            </w:r>
            <w:r w:rsidR="00A85776">
              <w:rPr>
                <w:sz w:val="26"/>
                <w:szCs w:val="26"/>
              </w:rPr>
              <w:t xml:space="preserve"> </w:t>
            </w:r>
            <w:r w:rsidR="00A85776" w:rsidRPr="00A85776">
              <w:rPr>
                <w:i/>
                <w:sz w:val="26"/>
                <w:szCs w:val="26"/>
              </w:rPr>
              <w:t>Wspieranie inicjatyw i rozwiązań zwiększających świadomość społeczeństwa obywatelskiego</w:t>
            </w:r>
            <w:r w:rsidR="00A85776">
              <w:rPr>
                <w:i/>
                <w:sz w:val="26"/>
                <w:szCs w:val="26"/>
              </w:rPr>
              <w:t xml:space="preserve"> oraz otwarcie na innowacyjność.</w:t>
            </w:r>
          </w:p>
        </w:tc>
      </w:tr>
      <w:tr w:rsidR="00752BA3" w:rsidTr="00C03F78">
        <w:tc>
          <w:tcPr>
            <w:tcW w:w="535" w:type="dxa"/>
          </w:tcPr>
          <w:p w:rsidR="00752BA3" w:rsidRDefault="00752BA3" w:rsidP="004E0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85" w:type="dxa"/>
          </w:tcPr>
          <w:p w:rsidR="001F14B3" w:rsidRDefault="00752BA3" w:rsidP="001F14B3">
            <w:pPr>
              <w:rPr>
                <w:sz w:val="26"/>
                <w:szCs w:val="26"/>
              </w:rPr>
            </w:pPr>
            <w:r w:rsidRPr="00553184">
              <w:rPr>
                <w:b/>
                <w:sz w:val="26"/>
                <w:szCs w:val="26"/>
              </w:rPr>
              <w:t xml:space="preserve">W </w:t>
            </w:r>
            <w:r w:rsidR="001F14B3">
              <w:rPr>
                <w:b/>
                <w:sz w:val="26"/>
                <w:szCs w:val="26"/>
              </w:rPr>
              <w:t xml:space="preserve">części II programu </w:t>
            </w:r>
            <w:r>
              <w:rPr>
                <w:sz w:val="26"/>
                <w:szCs w:val="26"/>
              </w:rPr>
              <w:t xml:space="preserve"> – </w:t>
            </w:r>
            <w:r w:rsidR="001F14B3" w:rsidRPr="001F14B3">
              <w:rPr>
                <w:i/>
                <w:sz w:val="26"/>
                <w:szCs w:val="26"/>
              </w:rPr>
              <w:t>Kierunki współpracy z organizacjami pozarządowymi</w:t>
            </w:r>
            <w:r w:rsidR="001F14B3">
              <w:rPr>
                <w:sz w:val="26"/>
                <w:szCs w:val="26"/>
              </w:rPr>
              <w:t xml:space="preserve"> zmienić brzmienie pkt. 2 w następujący sposób: </w:t>
            </w:r>
          </w:p>
          <w:p w:rsidR="001F14B3" w:rsidRDefault="001F14B3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Do priorytetowych obszarów współpracy w roku 2016 należą zadania z zakresu:</w:t>
            </w:r>
          </w:p>
          <w:p w:rsidR="001F14B3" w:rsidRDefault="001F14B3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 Wspierania i upowszechniania kultury fizycznej:</w:t>
            </w:r>
          </w:p>
          <w:p w:rsidR="001F14B3" w:rsidRDefault="001F14B3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wspieranie organizacji i prowadzenia szkoleń sportowych dla dzieci i młodzieży;</w:t>
            </w:r>
          </w:p>
          <w:p w:rsidR="001F14B3" w:rsidRDefault="001F14B3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wspieranie programów aktywizacji społeczności lokalnej;</w:t>
            </w:r>
          </w:p>
          <w:p w:rsidR="001F14B3" w:rsidRDefault="001F14B3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Wspieranie masowych imprez rekreacyjnych i sportowych, umożliwiających mieszkańcom Gminy aktywne uczestnictwo.</w:t>
            </w:r>
          </w:p>
          <w:p w:rsidR="001F14B3" w:rsidRDefault="001F14B3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Nauki, edukacji, oświaty i wychowania.</w:t>
            </w:r>
          </w:p>
          <w:p w:rsidR="001F14B3" w:rsidRDefault="001F14B3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 Działania mające na celu aktywizację osób powyżej 60. Roku życia, w szczególności kulturalną i sportową.</w:t>
            </w:r>
          </w:p>
          <w:p w:rsidR="00752BA3" w:rsidRDefault="00752BA3" w:rsidP="004E09F6">
            <w:pPr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752BA3" w:rsidRDefault="001F14B3" w:rsidP="001F14B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Propozycji nie uwzględniono </w:t>
            </w:r>
            <w:r>
              <w:rPr>
                <w:sz w:val="26"/>
                <w:szCs w:val="26"/>
              </w:rPr>
              <w:t>- postanowiono nie zmieniać pkt. 2 i pozostawić go w brzmieniu:</w:t>
            </w:r>
          </w:p>
          <w:p w:rsidR="001F14B3" w:rsidRPr="001F14B3" w:rsidRDefault="001F14B3" w:rsidP="001F14B3">
            <w:pPr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</w:pPr>
            <w:r w:rsidRPr="001F14B3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 xml:space="preserve">2. Jako zadania priorytetowe samorządu gminnego w roku 2016 określa się </w:t>
            </w:r>
            <w:proofErr w:type="gramStart"/>
            <w:r w:rsidRPr="001F14B3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>zadania                  z</w:t>
            </w:r>
            <w:proofErr w:type="gramEnd"/>
            <w:r w:rsidRPr="001F14B3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 xml:space="preserve"> zakresu:                                                               </w:t>
            </w:r>
            <w:r w:rsidRPr="001F14B3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br/>
              <w:t>a) wspierania i upowszechniania kultury fizycznej i sportu,</w:t>
            </w:r>
          </w:p>
          <w:p w:rsidR="001F14B3" w:rsidRPr="001F14B3" w:rsidRDefault="001F14B3" w:rsidP="001F14B3">
            <w:pPr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</w:pPr>
            <w:proofErr w:type="gramStart"/>
            <w:r w:rsidRPr="001F14B3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>b</w:t>
            </w:r>
            <w:proofErr w:type="gramEnd"/>
            <w:r w:rsidRPr="001F14B3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>) nauki, edukacji, oświaty i wychowania,</w:t>
            </w:r>
          </w:p>
          <w:p w:rsidR="001F14B3" w:rsidRPr="001F14B3" w:rsidRDefault="001F14B3" w:rsidP="001F14B3">
            <w:pPr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</w:pPr>
            <w:proofErr w:type="gramStart"/>
            <w:r w:rsidRPr="001F14B3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>c</w:t>
            </w:r>
            <w:proofErr w:type="gramEnd"/>
            <w:r w:rsidRPr="001F14B3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>) działalności na rzecz osób w wieku emerytalnym.</w:t>
            </w:r>
          </w:p>
          <w:p w:rsidR="001F14B3" w:rsidRDefault="001F14B3" w:rsidP="00C03F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Zmiany nie uwzględniono, ponieważ uznano, że </w:t>
            </w:r>
            <w:r w:rsidR="00C03F78">
              <w:rPr>
                <w:sz w:val="26"/>
                <w:szCs w:val="26"/>
              </w:rPr>
              <w:t>nie zmieniłaby ona zakresu</w:t>
            </w:r>
            <w:r>
              <w:rPr>
                <w:sz w:val="26"/>
                <w:szCs w:val="26"/>
              </w:rPr>
              <w:t xml:space="preserve"> zadań priorytetowych wymienionych w</w:t>
            </w:r>
            <w:r w:rsidR="00C03F78">
              <w:rPr>
                <w:sz w:val="26"/>
                <w:szCs w:val="26"/>
              </w:rPr>
              <w:t xml:space="preserve"> części II</w:t>
            </w:r>
            <w:r>
              <w:rPr>
                <w:sz w:val="26"/>
                <w:szCs w:val="26"/>
              </w:rPr>
              <w:t xml:space="preserve"> </w:t>
            </w:r>
            <w:r w:rsidR="00C03F78">
              <w:rPr>
                <w:sz w:val="26"/>
                <w:szCs w:val="26"/>
              </w:rPr>
              <w:t>projektu programu, a jedynie by go uszczegółowiła.</w:t>
            </w:r>
          </w:p>
        </w:tc>
      </w:tr>
      <w:tr w:rsidR="00C03F78" w:rsidTr="00C03F78">
        <w:tc>
          <w:tcPr>
            <w:tcW w:w="535" w:type="dxa"/>
          </w:tcPr>
          <w:p w:rsidR="00C03F78" w:rsidRDefault="00C03F78" w:rsidP="004E0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85" w:type="dxa"/>
          </w:tcPr>
          <w:p w:rsidR="00C03F78" w:rsidRDefault="00C03F78" w:rsidP="001F14B3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 części III programu </w:t>
            </w:r>
            <w:r>
              <w:rPr>
                <w:sz w:val="26"/>
                <w:szCs w:val="26"/>
              </w:rPr>
              <w:t>–</w:t>
            </w:r>
            <w:r w:rsidRPr="00C03F78">
              <w:rPr>
                <w:sz w:val="26"/>
                <w:szCs w:val="26"/>
              </w:rPr>
              <w:t xml:space="preserve"> </w:t>
            </w:r>
            <w:r w:rsidRPr="00C03F78">
              <w:rPr>
                <w:i/>
                <w:sz w:val="26"/>
                <w:szCs w:val="26"/>
              </w:rPr>
              <w:t>Formy współpracy</w:t>
            </w:r>
          </w:p>
          <w:p w:rsidR="00C03F78" w:rsidRDefault="00C03F78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zmienić brzmienie pkt. 4:</w:t>
            </w:r>
          </w:p>
          <w:p w:rsidR="00C03F78" w:rsidRPr="00C56835" w:rsidRDefault="00C03F78" w:rsidP="001F14B3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 xml:space="preserve">Udostępnianie lokalu komunalnego na spotkania, szkolenia </w:t>
            </w:r>
            <w:proofErr w:type="gramStart"/>
            <w:r w:rsidRPr="00C56835">
              <w:rPr>
                <w:i/>
                <w:sz w:val="26"/>
                <w:szCs w:val="26"/>
              </w:rPr>
              <w:t>i  konferencje</w:t>
            </w:r>
            <w:proofErr w:type="gramEnd"/>
            <w:r w:rsidRPr="00C56835">
              <w:rPr>
                <w:i/>
                <w:sz w:val="26"/>
                <w:szCs w:val="26"/>
              </w:rPr>
              <w:t xml:space="preserve"> o charakterze niekomercyjnym.</w:t>
            </w:r>
          </w:p>
          <w:p w:rsidR="00C03F78" w:rsidRDefault="00C03F78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zmienić brzmienie pkt. 6:</w:t>
            </w:r>
          </w:p>
          <w:p w:rsidR="00C03F78" w:rsidRPr="00C56835" w:rsidRDefault="00C03F78" w:rsidP="001F14B3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 xml:space="preserve">Udzielanie przez samorząd wsparcia </w:t>
            </w:r>
            <w:r w:rsidRPr="00C56835">
              <w:rPr>
                <w:i/>
                <w:sz w:val="26"/>
                <w:szCs w:val="26"/>
              </w:rPr>
              <w:lastRenderedPageBreak/>
              <w:t>pozabudżetowego dla organizacji (oddelegowanie pracownika, użyczenie sprzętu, transportu).</w:t>
            </w:r>
          </w:p>
          <w:p w:rsidR="00C03F78" w:rsidRDefault="00C03F78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dodać pkt. 7:</w:t>
            </w:r>
          </w:p>
          <w:p w:rsidR="00C03F78" w:rsidRPr="00C56835" w:rsidRDefault="00C03F78" w:rsidP="001F14B3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>Współpraca w zakresie tworzenia polityk publicznych w szczególności poprzez funkcjonowanie ciał konsultacyjno – doradczych.</w:t>
            </w:r>
          </w:p>
          <w:p w:rsidR="00C03F78" w:rsidRDefault="00C03F78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dodać pkt. 8:</w:t>
            </w:r>
          </w:p>
          <w:p w:rsidR="00C03F78" w:rsidRPr="00C56835" w:rsidRDefault="00C03F78" w:rsidP="001F14B3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 xml:space="preserve">Organizowanie raz w roku spotkania organizacji pozarządowych realizujących zadania na </w:t>
            </w:r>
            <w:r w:rsidR="00C56835" w:rsidRPr="00C56835">
              <w:rPr>
                <w:i/>
                <w:sz w:val="26"/>
                <w:szCs w:val="26"/>
              </w:rPr>
              <w:t>rzecz społeczności lokalnej.</w:t>
            </w:r>
          </w:p>
          <w:p w:rsidR="00C03F78" w:rsidRPr="00553184" w:rsidRDefault="00C03F78" w:rsidP="001F14B3">
            <w:pPr>
              <w:rPr>
                <w:b/>
                <w:sz w:val="26"/>
                <w:szCs w:val="26"/>
              </w:rPr>
            </w:pPr>
          </w:p>
        </w:tc>
        <w:tc>
          <w:tcPr>
            <w:tcW w:w="3368" w:type="dxa"/>
          </w:tcPr>
          <w:p w:rsidR="00C03F78" w:rsidRDefault="00C56835" w:rsidP="001F14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Propozycję częściowo uwzględniono</w:t>
            </w:r>
          </w:p>
          <w:p w:rsidR="00C56835" w:rsidRDefault="00C56835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pkt. 4 otrzymuje brzmienie:</w:t>
            </w:r>
          </w:p>
          <w:p w:rsidR="00C56835" w:rsidRPr="00C56835" w:rsidRDefault="00C56835" w:rsidP="00C56835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 xml:space="preserve">Udostępnianie lokalu komunalnego na spotkania, szkolenia </w:t>
            </w:r>
            <w:proofErr w:type="gramStart"/>
            <w:r w:rsidRPr="00C56835">
              <w:rPr>
                <w:i/>
                <w:sz w:val="26"/>
                <w:szCs w:val="26"/>
              </w:rPr>
              <w:t>i  konferencje</w:t>
            </w:r>
            <w:proofErr w:type="gramEnd"/>
            <w:r w:rsidRPr="00C56835">
              <w:rPr>
                <w:i/>
                <w:sz w:val="26"/>
                <w:szCs w:val="26"/>
              </w:rPr>
              <w:t xml:space="preserve"> o charakterze niekomercyjnym.</w:t>
            </w:r>
          </w:p>
          <w:p w:rsidR="00C56835" w:rsidRDefault="00C56835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pkt. 6 otrzymuje brzmienie:</w:t>
            </w:r>
          </w:p>
          <w:p w:rsidR="00C56835" w:rsidRDefault="00C56835" w:rsidP="00C56835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>Udzielanie przez samorząd wsparcia pozabudżetowego dla organizacji (oddelegowanie</w:t>
            </w:r>
            <w:r>
              <w:rPr>
                <w:i/>
                <w:sz w:val="26"/>
                <w:szCs w:val="26"/>
              </w:rPr>
              <w:t xml:space="preserve"> pracownika, użyczenie sprzętu i, w miarę możliwości, </w:t>
            </w:r>
            <w:r w:rsidRPr="00C56835">
              <w:rPr>
                <w:i/>
                <w:sz w:val="26"/>
                <w:szCs w:val="26"/>
              </w:rPr>
              <w:t>transportu).</w:t>
            </w:r>
          </w:p>
          <w:p w:rsidR="00C56835" w:rsidRDefault="00C56835" w:rsidP="00C56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dodano pkt. 7 w brzmieniu:</w:t>
            </w:r>
          </w:p>
          <w:p w:rsidR="00C56835" w:rsidRDefault="00C56835" w:rsidP="00C56835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>Współpraca w zakresie tworzenia polityk publicznych</w:t>
            </w:r>
            <w:r>
              <w:rPr>
                <w:i/>
                <w:sz w:val="26"/>
                <w:szCs w:val="26"/>
              </w:rPr>
              <w:t>.</w:t>
            </w:r>
          </w:p>
          <w:p w:rsidR="00C56835" w:rsidRDefault="00C56835" w:rsidP="00C568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dodano pkt. 8 w brzmieniu:</w:t>
            </w:r>
          </w:p>
          <w:p w:rsidR="00C56835" w:rsidRPr="00C56835" w:rsidRDefault="00C56835" w:rsidP="00C56835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>Organizowanie spotka</w:t>
            </w:r>
            <w:r>
              <w:rPr>
                <w:i/>
                <w:sz w:val="26"/>
                <w:szCs w:val="26"/>
              </w:rPr>
              <w:t>ń</w:t>
            </w:r>
            <w:r w:rsidRPr="00C5683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z </w:t>
            </w:r>
            <w:r w:rsidRPr="00C56835">
              <w:rPr>
                <w:i/>
                <w:sz w:val="26"/>
                <w:szCs w:val="26"/>
              </w:rPr>
              <w:t>organizacj</w:t>
            </w:r>
            <w:r>
              <w:rPr>
                <w:i/>
                <w:sz w:val="26"/>
                <w:szCs w:val="26"/>
              </w:rPr>
              <w:t>ami</w:t>
            </w:r>
            <w:r w:rsidRPr="00C56835">
              <w:rPr>
                <w:i/>
                <w:sz w:val="26"/>
                <w:szCs w:val="26"/>
              </w:rPr>
              <w:t xml:space="preserve"> pozarządowy</w:t>
            </w:r>
            <w:r>
              <w:rPr>
                <w:i/>
                <w:sz w:val="26"/>
                <w:szCs w:val="26"/>
              </w:rPr>
              <w:t>mi</w:t>
            </w:r>
            <w:r w:rsidRPr="00C56835">
              <w:rPr>
                <w:i/>
                <w:sz w:val="26"/>
                <w:szCs w:val="26"/>
              </w:rPr>
              <w:t xml:space="preserve"> realizujący</w:t>
            </w:r>
            <w:r>
              <w:rPr>
                <w:i/>
                <w:sz w:val="26"/>
                <w:szCs w:val="26"/>
              </w:rPr>
              <w:t>mi</w:t>
            </w:r>
            <w:r w:rsidRPr="00C56835">
              <w:rPr>
                <w:i/>
                <w:sz w:val="26"/>
                <w:szCs w:val="26"/>
              </w:rPr>
              <w:t xml:space="preserve"> zadania na rzecz społeczności lokalnej.</w:t>
            </w:r>
          </w:p>
          <w:p w:rsidR="00C56835" w:rsidRPr="00C56835" w:rsidRDefault="00C56835" w:rsidP="00C56835">
            <w:pPr>
              <w:rPr>
                <w:sz w:val="26"/>
                <w:szCs w:val="26"/>
              </w:rPr>
            </w:pPr>
          </w:p>
        </w:tc>
      </w:tr>
      <w:tr w:rsidR="00C03F78" w:rsidTr="00C03F78">
        <w:tc>
          <w:tcPr>
            <w:tcW w:w="535" w:type="dxa"/>
          </w:tcPr>
          <w:p w:rsidR="00C03F78" w:rsidRDefault="00C56835" w:rsidP="004E0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385" w:type="dxa"/>
          </w:tcPr>
          <w:p w:rsidR="00C03F78" w:rsidRDefault="00C56835" w:rsidP="001F14B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 części VI programu </w:t>
            </w:r>
            <w:r>
              <w:rPr>
                <w:sz w:val="26"/>
                <w:szCs w:val="26"/>
              </w:rPr>
              <w:t xml:space="preserve">– </w:t>
            </w:r>
            <w:r w:rsidRPr="00C56835">
              <w:rPr>
                <w:i/>
                <w:sz w:val="26"/>
                <w:szCs w:val="26"/>
              </w:rPr>
              <w:t>Wysokość środków przeznaczonych na realizację programu</w:t>
            </w:r>
            <w:r>
              <w:rPr>
                <w:sz w:val="26"/>
                <w:szCs w:val="26"/>
              </w:rPr>
              <w:t xml:space="preserve"> dodać zapis:</w:t>
            </w:r>
          </w:p>
          <w:p w:rsidR="00C56835" w:rsidRPr="00C56835" w:rsidRDefault="00C56835" w:rsidP="001F14B3">
            <w:pPr>
              <w:rPr>
                <w:i/>
                <w:sz w:val="26"/>
                <w:szCs w:val="26"/>
              </w:rPr>
            </w:pPr>
            <w:r w:rsidRPr="00C56835">
              <w:rPr>
                <w:i/>
                <w:sz w:val="26"/>
                <w:szCs w:val="26"/>
              </w:rPr>
              <w:t>Wysokość środków przeznaczona na kolejne zadania zostanie określona niezwłocznie po przyjęciu programu.</w:t>
            </w:r>
          </w:p>
        </w:tc>
        <w:tc>
          <w:tcPr>
            <w:tcW w:w="3368" w:type="dxa"/>
          </w:tcPr>
          <w:p w:rsidR="00C03F78" w:rsidRDefault="00CE0B4B" w:rsidP="001F14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Propozycję częściowo uwzględniono</w:t>
            </w:r>
          </w:p>
          <w:p w:rsidR="00CE0B4B" w:rsidRDefault="00CE0B4B" w:rsidP="00CE0B4B">
            <w:pPr>
              <w:rPr>
                <w:sz w:val="26"/>
                <w:szCs w:val="26"/>
              </w:rPr>
            </w:pPr>
            <w:proofErr w:type="gramStart"/>
            <w:r w:rsidRPr="00CE0B4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postanowiono</w:t>
            </w:r>
            <w:proofErr w:type="gramEnd"/>
            <w:r>
              <w:rPr>
                <w:sz w:val="26"/>
                <w:szCs w:val="26"/>
              </w:rPr>
              <w:t xml:space="preserve"> nie dodawać proponowanego zapisu, jednak zmieniono brzmienie części VI programu w następujący sposób:</w:t>
            </w:r>
          </w:p>
          <w:p w:rsidR="00CE0B4B" w:rsidRPr="00CE0B4B" w:rsidRDefault="00CE0B4B" w:rsidP="00CE0B4B">
            <w:pPr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CE0B4B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 xml:space="preserve">Na realizację programu w 2016 roku Gmina Puszcza Mariańska przeznacza środki finansowe w </w:t>
            </w:r>
            <w:proofErr w:type="gramStart"/>
            <w:r w:rsidRPr="00CE0B4B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>wysokości</w:t>
            </w:r>
            <w:r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 xml:space="preserve"> </w:t>
            </w:r>
            <w:r w:rsidRPr="00CE0B4B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 xml:space="preserve"> co</w:t>
            </w:r>
            <w:proofErr w:type="gramEnd"/>
            <w:r w:rsidRPr="00CE0B4B">
              <w:rPr>
                <w:rFonts w:ascii="Calibri" w:eastAsia="Times New Roman" w:hAnsi="Calibri"/>
                <w:i/>
                <w:sz w:val="26"/>
                <w:szCs w:val="26"/>
                <w:lang w:eastAsia="ar-SA"/>
              </w:rPr>
              <w:t xml:space="preserve"> najmniej 80 000 zł.</w:t>
            </w:r>
          </w:p>
          <w:p w:rsidR="00CE0B4B" w:rsidRPr="00CE0B4B" w:rsidRDefault="00CE0B4B" w:rsidP="00CE0B4B">
            <w:pPr>
              <w:rPr>
                <w:sz w:val="26"/>
                <w:szCs w:val="26"/>
              </w:rPr>
            </w:pPr>
          </w:p>
        </w:tc>
      </w:tr>
      <w:tr w:rsidR="00C03F78" w:rsidTr="00C03F78">
        <w:tc>
          <w:tcPr>
            <w:tcW w:w="535" w:type="dxa"/>
          </w:tcPr>
          <w:p w:rsidR="00C03F78" w:rsidRDefault="00CE0B4B" w:rsidP="004E0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5" w:type="dxa"/>
          </w:tcPr>
          <w:p w:rsidR="00C03F78" w:rsidRDefault="00CE0B4B" w:rsidP="001F14B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 części VII </w:t>
            </w:r>
            <w:proofErr w:type="gramStart"/>
            <w:r>
              <w:rPr>
                <w:b/>
                <w:sz w:val="26"/>
                <w:szCs w:val="26"/>
              </w:rPr>
              <w:t xml:space="preserve">programu  </w:t>
            </w:r>
            <w:r w:rsidRPr="00CE0B4B">
              <w:rPr>
                <w:i/>
                <w:sz w:val="26"/>
                <w:szCs w:val="26"/>
              </w:rPr>
              <w:t>- Sposób</w:t>
            </w:r>
            <w:proofErr w:type="gramEnd"/>
            <w:r w:rsidRPr="00CE0B4B">
              <w:rPr>
                <w:i/>
                <w:sz w:val="26"/>
                <w:szCs w:val="26"/>
              </w:rPr>
              <w:t xml:space="preserve"> oceny realizacji programu współpracy</w:t>
            </w:r>
            <w:r>
              <w:rPr>
                <w:sz w:val="26"/>
                <w:szCs w:val="26"/>
              </w:rPr>
              <w:t xml:space="preserve"> dodać zapis:</w:t>
            </w:r>
          </w:p>
          <w:p w:rsidR="00CE0B4B" w:rsidRPr="00300F64" w:rsidRDefault="00CE0B4B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Sprawozdanie zawierać będzie informacje na temat efektywności realizacji programu opartej w szczególności o analizę następujących wskaźników:</w:t>
            </w:r>
          </w:p>
          <w:p w:rsidR="00CE0B4B" w:rsidRPr="00300F64" w:rsidRDefault="00CE0B4B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1) liczbę ogłoszonych otwartych konkursów ofert na realizację zadań publicznych,</w:t>
            </w:r>
          </w:p>
          <w:p w:rsidR="00CE0B4B" w:rsidRPr="00300F64" w:rsidRDefault="00CE0B4B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2)</w:t>
            </w:r>
            <w:r w:rsidRPr="00300F64">
              <w:rPr>
                <w:b/>
                <w:i/>
                <w:sz w:val="26"/>
                <w:szCs w:val="26"/>
              </w:rPr>
              <w:t xml:space="preserve"> </w:t>
            </w:r>
            <w:r w:rsidRPr="00300F64">
              <w:rPr>
                <w:i/>
                <w:sz w:val="26"/>
                <w:szCs w:val="26"/>
              </w:rPr>
              <w:t>liczbę organizacji pozarządowych uczestniczących w otwartych konkursach ofert,</w:t>
            </w:r>
          </w:p>
          <w:p w:rsidR="00CE0B4B" w:rsidRPr="00300F64" w:rsidRDefault="00300F64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3) l</w:t>
            </w:r>
            <w:r w:rsidR="00CE0B4B" w:rsidRPr="00300F64">
              <w:rPr>
                <w:i/>
                <w:sz w:val="26"/>
                <w:szCs w:val="26"/>
              </w:rPr>
              <w:t>iczbę ofert złożonych w ramach otwartych konkursów ofert,</w:t>
            </w:r>
          </w:p>
          <w:p w:rsidR="00CE0B4B" w:rsidRPr="00300F64" w:rsidRDefault="00300F64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lastRenderedPageBreak/>
              <w:t>4) l</w:t>
            </w:r>
            <w:r w:rsidR="00CE0B4B" w:rsidRPr="00300F64">
              <w:rPr>
                <w:i/>
                <w:sz w:val="26"/>
                <w:szCs w:val="26"/>
              </w:rPr>
              <w:t>iczbę organizacji pozarządowych, które otrzymały dotacje w ramach otwartych konkursów ofert,</w:t>
            </w:r>
          </w:p>
          <w:p w:rsidR="00CE0B4B" w:rsidRPr="00300F64" w:rsidRDefault="00300F64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5) liczbę zadań publicznych dofinansowanych w ramach otwartych konkursów ofert,</w:t>
            </w:r>
          </w:p>
          <w:p w:rsidR="00300F64" w:rsidRPr="00300F64" w:rsidRDefault="00300F64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 xml:space="preserve">6) liczbę wniosków złożonych przez organizacje </w:t>
            </w:r>
            <w:proofErr w:type="gramStart"/>
            <w:r w:rsidRPr="00300F64">
              <w:rPr>
                <w:i/>
                <w:sz w:val="26"/>
                <w:szCs w:val="26"/>
              </w:rPr>
              <w:t>pozarządowe  na</w:t>
            </w:r>
            <w:proofErr w:type="gramEnd"/>
            <w:r w:rsidRPr="00300F64">
              <w:rPr>
                <w:i/>
                <w:sz w:val="26"/>
                <w:szCs w:val="26"/>
              </w:rPr>
              <w:t xml:space="preserve"> realizację zadań publicznych z pominięciem otwartego konkursu ofert,</w:t>
            </w:r>
          </w:p>
          <w:p w:rsidR="00300F64" w:rsidRPr="00300F64" w:rsidRDefault="00300F64" w:rsidP="001F14B3">
            <w:pPr>
              <w:rPr>
                <w:i/>
                <w:sz w:val="26"/>
                <w:szCs w:val="26"/>
              </w:rPr>
            </w:pPr>
            <w:proofErr w:type="gramStart"/>
            <w:r w:rsidRPr="00300F64">
              <w:rPr>
                <w:i/>
                <w:sz w:val="26"/>
                <w:szCs w:val="26"/>
              </w:rPr>
              <w:t>7)liczbę</w:t>
            </w:r>
            <w:proofErr w:type="gramEnd"/>
            <w:r w:rsidRPr="00300F64">
              <w:rPr>
                <w:i/>
                <w:sz w:val="26"/>
                <w:szCs w:val="26"/>
              </w:rPr>
              <w:t xml:space="preserve"> zadań publicznych dofinansowanych z pominięciem otwartego konkursu ofert,</w:t>
            </w:r>
          </w:p>
          <w:p w:rsidR="00300F64" w:rsidRPr="00300F64" w:rsidRDefault="00300F64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8) wysokość środków finansowych przekazanych organizacjom pozarządowym na realizację zadań publicznych,</w:t>
            </w:r>
          </w:p>
          <w:p w:rsidR="00300F64" w:rsidRPr="00300F64" w:rsidRDefault="00300F64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9) liczbę przedsięwzięć zrealizowanych we współpracy Gminy z organizacjami pozarządowymi,</w:t>
            </w:r>
          </w:p>
          <w:p w:rsidR="00300F64" w:rsidRPr="00300F64" w:rsidRDefault="00300F64" w:rsidP="001F14B3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10) liczbę skonsultowanych aktów normatywnych w dziedzinach dotyczących działalności statutowej organizacji pozarządowych,</w:t>
            </w:r>
          </w:p>
          <w:p w:rsidR="00300F64" w:rsidRPr="00300F64" w:rsidRDefault="00300F64" w:rsidP="001F14B3">
            <w:pPr>
              <w:rPr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11) liczbę organizacji pozarządowych uczestniczących w konsultacjach aktów normatywnych.</w:t>
            </w:r>
          </w:p>
        </w:tc>
        <w:tc>
          <w:tcPr>
            <w:tcW w:w="3368" w:type="dxa"/>
          </w:tcPr>
          <w:p w:rsidR="00C03F78" w:rsidRDefault="00300F64" w:rsidP="001F14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Propozycję częściowo uwzględniono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postanowiono dodać część proponowanego zapisu w następującym brzmieniu:</w:t>
            </w:r>
            <w:r w:rsidRPr="00300F64">
              <w:rPr>
                <w:sz w:val="26"/>
                <w:szCs w:val="26"/>
              </w:rPr>
              <w:t xml:space="preserve"> </w:t>
            </w:r>
            <w:r w:rsidRPr="00300F64">
              <w:rPr>
                <w:i/>
                <w:sz w:val="26"/>
                <w:szCs w:val="26"/>
              </w:rPr>
              <w:t>Sprawozdanie zawierać będzie informacje na temat efektywności realizacji programu opartej w szczególności o analizę następujących wskaźników: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 xml:space="preserve">1) liczbę ogłoszonych </w:t>
            </w:r>
            <w:r w:rsidRPr="00300F64">
              <w:rPr>
                <w:i/>
                <w:sz w:val="26"/>
                <w:szCs w:val="26"/>
              </w:rPr>
              <w:lastRenderedPageBreak/>
              <w:t>otwartych konkursów ofert na realizację zadań publicznych,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2)</w:t>
            </w:r>
            <w:r w:rsidRPr="00300F64">
              <w:rPr>
                <w:b/>
                <w:i/>
                <w:sz w:val="26"/>
                <w:szCs w:val="26"/>
              </w:rPr>
              <w:t xml:space="preserve"> </w:t>
            </w:r>
            <w:r w:rsidRPr="00300F64">
              <w:rPr>
                <w:i/>
                <w:sz w:val="26"/>
                <w:szCs w:val="26"/>
              </w:rPr>
              <w:t>liczbę organizacji pozarządowych uczestniczących w otwartych konkursach ofert,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3) liczbę ofert złożonych w ramach otwartych konkursów ofert,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4) liczbę organizacji pozarządowych, które otrzymały dotacje w ramach otwartych konkursów ofert,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5) liczbę zadań publicznych dofinansowanych w ramach otwartych konkursów ofert,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 xml:space="preserve">6) liczbę wniosków złożonych przez organizacje </w:t>
            </w:r>
            <w:proofErr w:type="gramStart"/>
            <w:r w:rsidRPr="00300F64">
              <w:rPr>
                <w:i/>
                <w:sz w:val="26"/>
                <w:szCs w:val="26"/>
              </w:rPr>
              <w:t>pozarządowe  na</w:t>
            </w:r>
            <w:proofErr w:type="gramEnd"/>
            <w:r w:rsidRPr="00300F64">
              <w:rPr>
                <w:i/>
                <w:sz w:val="26"/>
                <w:szCs w:val="26"/>
              </w:rPr>
              <w:t xml:space="preserve"> realizację zadań publicznych z pominięciem otwartego konkursu ofert,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proofErr w:type="gramStart"/>
            <w:r w:rsidRPr="00300F64">
              <w:rPr>
                <w:i/>
                <w:sz w:val="26"/>
                <w:szCs w:val="26"/>
              </w:rPr>
              <w:t>7)liczbę</w:t>
            </w:r>
            <w:proofErr w:type="gramEnd"/>
            <w:r w:rsidRPr="00300F64">
              <w:rPr>
                <w:i/>
                <w:sz w:val="26"/>
                <w:szCs w:val="26"/>
              </w:rPr>
              <w:t xml:space="preserve"> zadań publicznych dofinansowanych z pominięciem otwartego konkursu ofert,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8) wysokość środków finansowych przekazanych organizacjom pozarządowym na realizację zadań publicznych,</w:t>
            </w:r>
          </w:p>
          <w:p w:rsidR="00300F64" w:rsidRPr="00300F64" w:rsidRDefault="00300F64" w:rsidP="00300F64">
            <w:pPr>
              <w:rPr>
                <w:i/>
                <w:sz w:val="26"/>
                <w:szCs w:val="26"/>
              </w:rPr>
            </w:pPr>
            <w:r w:rsidRPr="00300F64">
              <w:rPr>
                <w:i/>
                <w:sz w:val="26"/>
                <w:szCs w:val="26"/>
              </w:rPr>
              <w:t>9) liczbę przedsięwzięć zrealizowanych we współpracy Gminy z organizacjami pozarządowymi,</w:t>
            </w:r>
          </w:p>
          <w:p w:rsidR="00300F64" w:rsidRDefault="00300F64" w:rsidP="00300F64">
            <w:pPr>
              <w:rPr>
                <w:i/>
                <w:sz w:val="26"/>
                <w:szCs w:val="26"/>
              </w:rPr>
            </w:pPr>
          </w:p>
          <w:p w:rsidR="00300F64" w:rsidRPr="00300F64" w:rsidRDefault="00300F64" w:rsidP="00300F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Postanowiono nie dodawać pkt. 10 </w:t>
            </w:r>
            <w:proofErr w:type="gramStart"/>
            <w:r>
              <w:rPr>
                <w:sz w:val="26"/>
                <w:szCs w:val="26"/>
              </w:rPr>
              <w:t xml:space="preserve">i 11 , </w:t>
            </w:r>
            <w:proofErr w:type="gramEnd"/>
            <w:r>
              <w:rPr>
                <w:sz w:val="26"/>
                <w:szCs w:val="26"/>
              </w:rPr>
              <w:t xml:space="preserve">gdyż uznano, że informacje, o których jest w nich mowa, są zawarte w podawanych do publicznej wiadomości protokołach z </w:t>
            </w:r>
            <w:r>
              <w:rPr>
                <w:sz w:val="26"/>
                <w:szCs w:val="26"/>
              </w:rPr>
              <w:lastRenderedPageBreak/>
              <w:t xml:space="preserve">konsultacji </w:t>
            </w:r>
            <w:r w:rsidRPr="00300F64">
              <w:rPr>
                <w:sz w:val="26"/>
                <w:szCs w:val="26"/>
              </w:rPr>
              <w:t>z organizacjami pozarządowymi i podmiotami wymienionymi w art. 3 ust. 3 ustawy o działalności pożytku publicznego i o wolontariacie</w:t>
            </w:r>
          </w:p>
        </w:tc>
      </w:tr>
      <w:tr w:rsidR="00C03F78" w:rsidTr="00C03F78">
        <w:tc>
          <w:tcPr>
            <w:tcW w:w="535" w:type="dxa"/>
          </w:tcPr>
          <w:p w:rsidR="00C03F78" w:rsidRDefault="00D5328A" w:rsidP="004E09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5385" w:type="dxa"/>
          </w:tcPr>
          <w:p w:rsidR="00C03F78" w:rsidRDefault="00D5328A" w:rsidP="001F14B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 części IX programu – </w:t>
            </w:r>
            <w:r w:rsidRPr="00D5328A">
              <w:rPr>
                <w:i/>
                <w:sz w:val="26"/>
                <w:szCs w:val="26"/>
              </w:rPr>
              <w:t xml:space="preserve">Tryb powołania i zasady działania komisji konkursowej do oceny ofert w otwartym konkursie ofert </w:t>
            </w:r>
            <w:r>
              <w:rPr>
                <w:sz w:val="26"/>
                <w:szCs w:val="26"/>
              </w:rPr>
              <w:t>wprowadzić zapis:</w:t>
            </w:r>
          </w:p>
          <w:p w:rsidR="00D5328A" w:rsidRPr="00D5328A" w:rsidRDefault="00D5328A" w:rsidP="001F14B3">
            <w:pPr>
              <w:rPr>
                <w:i/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 xml:space="preserve">W skład komisji </w:t>
            </w:r>
            <w:proofErr w:type="gramStart"/>
            <w:r w:rsidRPr="00D5328A">
              <w:rPr>
                <w:i/>
                <w:sz w:val="26"/>
                <w:szCs w:val="26"/>
              </w:rPr>
              <w:t>wchodzi co</w:t>
            </w:r>
            <w:proofErr w:type="gramEnd"/>
            <w:r w:rsidRPr="00D5328A">
              <w:rPr>
                <w:i/>
                <w:sz w:val="26"/>
                <w:szCs w:val="26"/>
              </w:rPr>
              <w:t xml:space="preserve"> najmniej:</w:t>
            </w:r>
          </w:p>
          <w:p w:rsidR="00D5328A" w:rsidRPr="00D5328A" w:rsidRDefault="00D5328A" w:rsidP="001F14B3">
            <w:pPr>
              <w:rPr>
                <w:i/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 xml:space="preserve">1. </w:t>
            </w:r>
            <w:proofErr w:type="gramStart"/>
            <w:r w:rsidRPr="00D5328A">
              <w:rPr>
                <w:i/>
                <w:sz w:val="26"/>
                <w:szCs w:val="26"/>
              </w:rPr>
              <w:t>dwóch</w:t>
            </w:r>
            <w:proofErr w:type="gramEnd"/>
            <w:r w:rsidRPr="00D5328A">
              <w:rPr>
                <w:i/>
                <w:sz w:val="26"/>
                <w:szCs w:val="26"/>
              </w:rPr>
              <w:t xml:space="preserve"> przedstawicieli organu wykonawczego,</w:t>
            </w:r>
          </w:p>
          <w:p w:rsidR="00D5328A" w:rsidRPr="00D5328A" w:rsidRDefault="00D5328A" w:rsidP="00D5328A">
            <w:pPr>
              <w:rPr>
                <w:i/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 xml:space="preserve">2. </w:t>
            </w:r>
            <w:proofErr w:type="gramStart"/>
            <w:r w:rsidRPr="00D5328A">
              <w:rPr>
                <w:i/>
                <w:sz w:val="26"/>
                <w:szCs w:val="26"/>
              </w:rPr>
              <w:t>przedstawiciele</w:t>
            </w:r>
            <w:proofErr w:type="gramEnd"/>
            <w:r w:rsidRPr="00D5328A">
              <w:rPr>
                <w:i/>
                <w:sz w:val="26"/>
                <w:szCs w:val="26"/>
              </w:rPr>
              <w:t xml:space="preserve"> reprezentujący organizacje pozarządowe lub podmioty wymienione w art. 3 ustawy o działalności pożytku publicznego i o wolontariacie z wyłączeniem osób reprezentujących organizacje pozarządowe biorące udział w konkursie.</w:t>
            </w:r>
          </w:p>
          <w:p w:rsidR="00D5328A" w:rsidRDefault="00D5328A" w:rsidP="00D53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Dodać również zapis:</w:t>
            </w:r>
          </w:p>
          <w:p w:rsidR="00D5328A" w:rsidRPr="00D5328A" w:rsidRDefault="00D5328A" w:rsidP="00D5328A">
            <w:pPr>
              <w:rPr>
                <w:i/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>Prace Komisji odbywają się w oparciu o „Regulamin pracy Komisji Konkursowej do oceny ofert złożonych w otwartych konkursach ofert na wykonanie zadań publicznych będących zadaniami własnymi Gminy przez organizacje prowadzące działalność pożytku publicznego” przyjęty przez Wójta Gminy Puszcza Mariańska w drodze Zarządzenia.</w:t>
            </w:r>
          </w:p>
          <w:p w:rsidR="00D5328A" w:rsidRDefault="00D5328A" w:rsidP="00D532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Dodać także zapis:</w:t>
            </w:r>
          </w:p>
          <w:p w:rsidR="00D5328A" w:rsidRPr="00D5328A" w:rsidRDefault="00D5328A" w:rsidP="00D5328A">
            <w:pPr>
              <w:rPr>
                <w:i/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>O</w:t>
            </w:r>
            <w:r w:rsidR="005335F1">
              <w:rPr>
                <w:i/>
                <w:sz w:val="26"/>
                <w:szCs w:val="26"/>
              </w:rPr>
              <w:t xml:space="preserve"> </w:t>
            </w:r>
            <w:r w:rsidRPr="00D5328A">
              <w:rPr>
                <w:i/>
                <w:sz w:val="26"/>
                <w:szCs w:val="26"/>
              </w:rPr>
              <w:t>środki w ramach współpracy mogą ubiegać się wyłącznie organizacje prowadzące działalność na rzecz mieszkańców Gminy Puszcza Mariańska, które zaspakajają ich ważne potrzeby.</w:t>
            </w:r>
          </w:p>
        </w:tc>
        <w:tc>
          <w:tcPr>
            <w:tcW w:w="3368" w:type="dxa"/>
          </w:tcPr>
          <w:p w:rsidR="00C03F78" w:rsidRDefault="00D5328A" w:rsidP="001F14B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Propozycje częściowo uwzględniono</w:t>
            </w:r>
          </w:p>
          <w:p w:rsidR="00D5328A" w:rsidRDefault="00D5328A" w:rsidP="001F14B3">
            <w:pPr>
              <w:rPr>
                <w:sz w:val="26"/>
                <w:szCs w:val="26"/>
              </w:rPr>
            </w:pPr>
            <w:proofErr w:type="gramStart"/>
            <w:r w:rsidRPr="00D5328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="005335F1">
              <w:rPr>
                <w:sz w:val="26"/>
                <w:szCs w:val="26"/>
              </w:rPr>
              <w:t>postanowiono</w:t>
            </w:r>
            <w:proofErr w:type="gramEnd"/>
            <w:r w:rsidR="005335F1">
              <w:rPr>
                <w:sz w:val="26"/>
                <w:szCs w:val="26"/>
              </w:rPr>
              <w:t xml:space="preserve"> wprowadzić zapis w brzmieniu:</w:t>
            </w:r>
          </w:p>
          <w:p w:rsidR="00DA7AEB" w:rsidRDefault="005335F1" w:rsidP="005335F1">
            <w:pPr>
              <w:rPr>
                <w:i/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>W skład komisji wchodzi</w:t>
            </w:r>
            <w:r w:rsidR="00DA7AEB">
              <w:rPr>
                <w:i/>
                <w:sz w:val="26"/>
                <w:szCs w:val="26"/>
              </w:rPr>
              <w:t>:</w:t>
            </w:r>
            <w:r w:rsidRPr="00D5328A">
              <w:rPr>
                <w:i/>
                <w:sz w:val="26"/>
                <w:szCs w:val="26"/>
              </w:rPr>
              <w:t xml:space="preserve"> </w:t>
            </w:r>
          </w:p>
          <w:p w:rsidR="005335F1" w:rsidRPr="00D5328A" w:rsidRDefault="005335F1" w:rsidP="005335F1">
            <w:pPr>
              <w:rPr>
                <w:i/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 xml:space="preserve">1. </w:t>
            </w:r>
            <w:proofErr w:type="gramStart"/>
            <w:r w:rsidRPr="00D5328A">
              <w:rPr>
                <w:i/>
                <w:sz w:val="26"/>
                <w:szCs w:val="26"/>
              </w:rPr>
              <w:t>dwóch</w:t>
            </w:r>
            <w:proofErr w:type="gramEnd"/>
            <w:r w:rsidRPr="00D5328A">
              <w:rPr>
                <w:i/>
                <w:sz w:val="26"/>
                <w:szCs w:val="26"/>
              </w:rPr>
              <w:t xml:space="preserve"> przedstawicieli organu wykonawczego,</w:t>
            </w:r>
          </w:p>
          <w:p w:rsidR="005335F1" w:rsidRDefault="005335F1" w:rsidP="005335F1">
            <w:pPr>
              <w:rPr>
                <w:i/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 xml:space="preserve">2. </w:t>
            </w:r>
            <w:proofErr w:type="gramStart"/>
            <w:r w:rsidR="00B71EE7">
              <w:rPr>
                <w:i/>
                <w:sz w:val="26"/>
                <w:szCs w:val="26"/>
              </w:rPr>
              <w:t>jeden</w:t>
            </w:r>
            <w:proofErr w:type="gramEnd"/>
            <w:r w:rsidR="00B71EE7">
              <w:rPr>
                <w:i/>
                <w:sz w:val="26"/>
                <w:szCs w:val="26"/>
              </w:rPr>
              <w:t xml:space="preserve"> przedstawiciel </w:t>
            </w:r>
            <w:r w:rsidRPr="00D5328A">
              <w:rPr>
                <w:i/>
                <w:sz w:val="26"/>
                <w:szCs w:val="26"/>
              </w:rPr>
              <w:t xml:space="preserve">reprezentujący organizacje pozarządowe lub podmioty wymienione w art. 3 ustawy o działalności pożytku publicznego i o wolontariacie </w:t>
            </w:r>
            <w:r w:rsidR="00B71EE7">
              <w:rPr>
                <w:i/>
                <w:sz w:val="26"/>
                <w:szCs w:val="26"/>
              </w:rPr>
              <w:t>(</w:t>
            </w:r>
            <w:r w:rsidRPr="00D5328A">
              <w:rPr>
                <w:i/>
                <w:sz w:val="26"/>
                <w:szCs w:val="26"/>
              </w:rPr>
              <w:t>z wyłączeniem osób reprezentujących organizacje pozarządowe biorące udział w konkursie</w:t>
            </w:r>
            <w:r w:rsidR="00B71EE7">
              <w:rPr>
                <w:i/>
                <w:sz w:val="26"/>
                <w:szCs w:val="26"/>
              </w:rPr>
              <w:t>)</w:t>
            </w:r>
            <w:r w:rsidRPr="00D5328A">
              <w:rPr>
                <w:i/>
                <w:sz w:val="26"/>
                <w:szCs w:val="26"/>
              </w:rPr>
              <w:t>.</w:t>
            </w:r>
          </w:p>
          <w:p w:rsidR="00D1210D" w:rsidRDefault="00B71EE7" w:rsidP="005335F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Osoba</w:t>
            </w:r>
            <w:r w:rsidR="00D1210D">
              <w:rPr>
                <w:i/>
                <w:sz w:val="26"/>
                <w:szCs w:val="26"/>
              </w:rPr>
              <w:t>, o któr</w:t>
            </w:r>
            <w:r>
              <w:rPr>
                <w:i/>
                <w:sz w:val="26"/>
                <w:szCs w:val="26"/>
              </w:rPr>
              <w:t>ej mowa w pkt. 2, zgłaszana jest</w:t>
            </w:r>
            <w:r w:rsidR="00D1210D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pisemnie przez organizacje</w:t>
            </w:r>
            <w:r w:rsidR="00D1210D">
              <w:rPr>
                <w:i/>
                <w:sz w:val="26"/>
                <w:szCs w:val="26"/>
              </w:rPr>
              <w:t xml:space="preserve"> po uprzednim podaniu do wiadomości publicznej prz</w:t>
            </w:r>
            <w:r w:rsidR="00920E99">
              <w:rPr>
                <w:i/>
                <w:sz w:val="26"/>
                <w:szCs w:val="26"/>
              </w:rPr>
              <w:t>ez Wójta Gminy Puszcza Mariańska</w:t>
            </w:r>
            <w:r w:rsidR="00D1210D">
              <w:rPr>
                <w:i/>
                <w:sz w:val="26"/>
                <w:szCs w:val="26"/>
              </w:rPr>
              <w:t xml:space="preserve"> informacji o naborze kandydatów. Wyznaczony organizacjom termin zgłaszania kandydatów nie może być krótszy niż 7 dni.</w:t>
            </w:r>
            <w:r w:rsidR="00920E99">
              <w:rPr>
                <w:i/>
                <w:sz w:val="26"/>
                <w:szCs w:val="26"/>
              </w:rPr>
              <w:t xml:space="preserve"> Każda organizacja ma prawo zgłosić jednego przedstawiciela.</w:t>
            </w:r>
          </w:p>
          <w:p w:rsidR="00D1210D" w:rsidRPr="00D5328A" w:rsidRDefault="00D1210D" w:rsidP="005335F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Jeżeli liczba zgłoszeń jest większa niż liczba miejsc przypadających organizacjom w komisji, w skład komisji powołuje się przedstawiciel</w:t>
            </w:r>
            <w:r w:rsidR="00B71EE7">
              <w:rPr>
                <w:i/>
                <w:sz w:val="26"/>
                <w:szCs w:val="26"/>
              </w:rPr>
              <w:t>a</w:t>
            </w:r>
            <w:r>
              <w:rPr>
                <w:i/>
                <w:sz w:val="26"/>
                <w:szCs w:val="26"/>
              </w:rPr>
              <w:t xml:space="preserve"> </w:t>
            </w:r>
            <w:r w:rsidR="00920E99">
              <w:rPr>
                <w:i/>
                <w:sz w:val="26"/>
                <w:szCs w:val="26"/>
              </w:rPr>
              <w:t xml:space="preserve">organizacji, </w:t>
            </w:r>
            <w:r w:rsidR="00B71EE7">
              <w:rPr>
                <w:i/>
                <w:sz w:val="26"/>
                <w:szCs w:val="26"/>
              </w:rPr>
              <w:t>która</w:t>
            </w:r>
            <w:r>
              <w:rPr>
                <w:i/>
                <w:sz w:val="26"/>
                <w:szCs w:val="26"/>
              </w:rPr>
              <w:t xml:space="preserve"> </w:t>
            </w:r>
            <w:r w:rsidR="00B71EE7">
              <w:rPr>
                <w:i/>
                <w:sz w:val="26"/>
                <w:szCs w:val="26"/>
              </w:rPr>
              <w:t>najwcześniej zgłosiła</w:t>
            </w:r>
            <w:r>
              <w:rPr>
                <w:i/>
                <w:sz w:val="26"/>
                <w:szCs w:val="26"/>
              </w:rPr>
              <w:t xml:space="preserve"> swo</w:t>
            </w:r>
            <w:r w:rsidR="00B71EE7">
              <w:rPr>
                <w:i/>
                <w:sz w:val="26"/>
                <w:szCs w:val="26"/>
              </w:rPr>
              <w:t>jego kandydata</w:t>
            </w:r>
            <w:r>
              <w:rPr>
                <w:i/>
                <w:sz w:val="26"/>
                <w:szCs w:val="26"/>
              </w:rPr>
              <w:t>.</w:t>
            </w:r>
          </w:p>
          <w:p w:rsidR="005335F1" w:rsidRDefault="005335F1" w:rsidP="001F14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Postanowiono również wprowadzić zapis w brzmieniu:</w:t>
            </w:r>
          </w:p>
          <w:p w:rsidR="005335F1" w:rsidRPr="00D5328A" w:rsidRDefault="005335F1" w:rsidP="005335F1">
            <w:pPr>
              <w:rPr>
                <w:sz w:val="26"/>
                <w:szCs w:val="26"/>
              </w:rPr>
            </w:pPr>
            <w:r w:rsidRPr="00D5328A">
              <w:rPr>
                <w:i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5328A">
              <w:rPr>
                <w:i/>
                <w:sz w:val="26"/>
                <w:szCs w:val="26"/>
              </w:rPr>
              <w:t xml:space="preserve">środki w ramach współpracy mogą ubiegać się wyłącznie organizacje </w:t>
            </w:r>
            <w:r>
              <w:rPr>
                <w:i/>
                <w:sz w:val="26"/>
                <w:szCs w:val="26"/>
              </w:rPr>
              <w:t xml:space="preserve">mające swoją siedzibę na terenie gminy Puszcza Mariańska i </w:t>
            </w:r>
            <w:r w:rsidRPr="00D5328A">
              <w:rPr>
                <w:i/>
                <w:sz w:val="26"/>
                <w:szCs w:val="26"/>
              </w:rPr>
              <w:t xml:space="preserve">prowadzące działalność na rzecz </w:t>
            </w:r>
            <w:r>
              <w:rPr>
                <w:i/>
                <w:sz w:val="26"/>
                <w:szCs w:val="26"/>
              </w:rPr>
              <w:t xml:space="preserve">jej </w:t>
            </w:r>
            <w:r w:rsidRPr="00D5328A">
              <w:rPr>
                <w:i/>
                <w:sz w:val="26"/>
                <w:szCs w:val="26"/>
              </w:rPr>
              <w:t>mieszkańców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</w:tbl>
    <w:p w:rsidR="00752BA3" w:rsidRDefault="00752BA3" w:rsidP="00752BA3">
      <w:pPr>
        <w:spacing w:after="0"/>
        <w:jc w:val="right"/>
        <w:rPr>
          <w:sz w:val="26"/>
          <w:szCs w:val="26"/>
        </w:rPr>
      </w:pPr>
    </w:p>
    <w:p w:rsidR="00752BA3" w:rsidRDefault="00752BA3" w:rsidP="00752BA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Na tym protokół zakończono.</w:t>
      </w:r>
    </w:p>
    <w:p w:rsidR="00752BA3" w:rsidRDefault="00752BA3" w:rsidP="00752BA3">
      <w:pPr>
        <w:spacing w:after="0"/>
        <w:jc w:val="both"/>
        <w:rPr>
          <w:sz w:val="26"/>
          <w:szCs w:val="26"/>
        </w:rPr>
      </w:pPr>
    </w:p>
    <w:p w:rsidR="00752BA3" w:rsidRDefault="00752BA3" w:rsidP="00752BA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Osoba sporządzająca protokół:</w:t>
      </w:r>
    </w:p>
    <w:p w:rsidR="00752BA3" w:rsidRDefault="00752BA3" w:rsidP="00752BA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Inspektor Aleksandra Wójcicka </w:t>
      </w:r>
      <w:r>
        <w:rPr>
          <w:sz w:val="26"/>
          <w:szCs w:val="26"/>
        </w:rPr>
        <w:tab/>
      </w:r>
    </w:p>
    <w:p w:rsidR="00752BA3" w:rsidRDefault="00752BA3" w:rsidP="00752BA3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Wójt Gminy Puszcza Mariańska</w:t>
      </w:r>
    </w:p>
    <w:p w:rsidR="00752BA3" w:rsidRPr="00802E63" w:rsidRDefault="00752BA3" w:rsidP="00EA43F1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/-/ Michał Staniak</w:t>
      </w:r>
    </w:p>
    <w:sectPr w:rsidR="00752BA3" w:rsidRPr="00802E63" w:rsidSect="009C1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06B"/>
    <w:multiLevelType w:val="hybridMultilevel"/>
    <w:tmpl w:val="39365428"/>
    <w:lvl w:ilvl="0" w:tplc="05BA2C7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61F"/>
    <w:rsid w:val="00041548"/>
    <w:rsid w:val="00065D14"/>
    <w:rsid w:val="000B219A"/>
    <w:rsid w:val="001715B4"/>
    <w:rsid w:val="00177CAE"/>
    <w:rsid w:val="001C094A"/>
    <w:rsid w:val="001F14B3"/>
    <w:rsid w:val="002403A4"/>
    <w:rsid w:val="0024478A"/>
    <w:rsid w:val="00252061"/>
    <w:rsid w:val="00281DF0"/>
    <w:rsid w:val="00292CED"/>
    <w:rsid w:val="002C3370"/>
    <w:rsid w:val="002C59F7"/>
    <w:rsid w:val="00300F64"/>
    <w:rsid w:val="00387627"/>
    <w:rsid w:val="00397F5E"/>
    <w:rsid w:val="003A1E1A"/>
    <w:rsid w:val="00462D55"/>
    <w:rsid w:val="004E2A84"/>
    <w:rsid w:val="00521840"/>
    <w:rsid w:val="00527526"/>
    <w:rsid w:val="005335F1"/>
    <w:rsid w:val="00533ECE"/>
    <w:rsid w:val="00553184"/>
    <w:rsid w:val="00657398"/>
    <w:rsid w:val="006963EE"/>
    <w:rsid w:val="00752BA3"/>
    <w:rsid w:val="007B5D35"/>
    <w:rsid w:val="007E5D50"/>
    <w:rsid w:val="00802E63"/>
    <w:rsid w:val="00846BA2"/>
    <w:rsid w:val="00850623"/>
    <w:rsid w:val="008650DE"/>
    <w:rsid w:val="0088310C"/>
    <w:rsid w:val="00920E99"/>
    <w:rsid w:val="00962B0B"/>
    <w:rsid w:val="009C1C1D"/>
    <w:rsid w:val="00A470AE"/>
    <w:rsid w:val="00A6061F"/>
    <w:rsid w:val="00A76622"/>
    <w:rsid w:val="00A85776"/>
    <w:rsid w:val="00B52BC6"/>
    <w:rsid w:val="00B5457E"/>
    <w:rsid w:val="00B71EE7"/>
    <w:rsid w:val="00BE0FC0"/>
    <w:rsid w:val="00C03F78"/>
    <w:rsid w:val="00C56835"/>
    <w:rsid w:val="00C70232"/>
    <w:rsid w:val="00CE0AB8"/>
    <w:rsid w:val="00CE0B4B"/>
    <w:rsid w:val="00CE241F"/>
    <w:rsid w:val="00CF1FE9"/>
    <w:rsid w:val="00D023FE"/>
    <w:rsid w:val="00D1210D"/>
    <w:rsid w:val="00D14A5C"/>
    <w:rsid w:val="00D354D2"/>
    <w:rsid w:val="00D5328A"/>
    <w:rsid w:val="00D65EAF"/>
    <w:rsid w:val="00DA7AEB"/>
    <w:rsid w:val="00EA43F1"/>
    <w:rsid w:val="00F02F36"/>
    <w:rsid w:val="00F42D1D"/>
    <w:rsid w:val="00F7521B"/>
    <w:rsid w:val="00F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623"/>
    <w:pPr>
      <w:ind w:left="720"/>
      <w:contextualSpacing/>
    </w:pPr>
  </w:style>
  <w:style w:type="table" w:styleId="Tabela-Siatka">
    <w:name w:val="Table Grid"/>
    <w:basedOn w:val="Standardowy"/>
    <w:uiPriority w:val="59"/>
    <w:rsid w:val="00252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CE0B4B"/>
    <w:pPr>
      <w:widowControl w:val="0"/>
      <w:suppressAutoHyphens/>
      <w:spacing w:before="280" w:after="119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B96F-BDE3-437E-8D3E-7AA955B4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31</cp:revision>
  <cp:lastPrinted>2015-11-02T11:44:00Z</cp:lastPrinted>
  <dcterms:created xsi:type="dcterms:W3CDTF">2011-02-01T09:11:00Z</dcterms:created>
  <dcterms:modified xsi:type="dcterms:W3CDTF">2015-11-02T11:57:00Z</dcterms:modified>
</cp:coreProperties>
</file>