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84" w:rsidRDefault="006C3F84">
      <w:pPr>
        <w:rPr>
          <w:rFonts w:ascii="Times New Roman" w:hAnsi="Times New Roman" w:cs="Times New Roman"/>
        </w:rPr>
      </w:pPr>
      <w: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Puszcza Mariańska 28.06.2011r.</w:t>
      </w:r>
    </w:p>
    <w:p w:rsidR="006C3F84" w:rsidRDefault="006C3F84">
      <w:pPr>
        <w:rPr>
          <w:rFonts w:ascii="Times New Roman" w:hAnsi="Times New Roman" w:cs="Times New Roman"/>
        </w:rPr>
      </w:pPr>
    </w:p>
    <w:p w:rsidR="006C3F84" w:rsidRDefault="006C3F84">
      <w:pPr>
        <w:rPr>
          <w:rFonts w:ascii="Times New Roman" w:hAnsi="Times New Roman" w:cs="Times New Roman"/>
        </w:rPr>
      </w:pPr>
    </w:p>
    <w:p w:rsidR="006C3F84" w:rsidRDefault="006C3F84">
      <w:pPr>
        <w:rPr>
          <w:rFonts w:ascii="Times New Roman" w:hAnsi="Times New Roman" w:cs="Times New Roman"/>
        </w:rPr>
      </w:pPr>
    </w:p>
    <w:p w:rsidR="002006DD" w:rsidRDefault="006C3F84" w:rsidP="006C3F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3F84">
        <w:rPr>
          <w:rFonts w:ascii="Times New Roman" w:hAnsi="Times New Roman" w:cs="Times New Roman"/>
          <w:b/>
          <w:sz w:val="36"/>
          <w:szCs w:val="36"/>
        </w:rPr>
        <w:t>OGŁOSZENIE</w:t>
      </w:r>
    </w:p>
    <w:p w:rsidR="006C3F84" w:rsidRDefault="006C3F84" w:rsidP="006C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3F84" w:rsidRDefault="006C3F84" w:rsidP="006C3F84">
      <w:pPr>
        <w:rPr>
          <w:rFonts w:ascii="Times New Roman" w:hAnsi="Times New Roman" w:cs="Times New Roman"/>
          <w:b/>
          <w:sz w:val="24"/>
          <w:szCs w:val="24"/>
        </w:rPr>
      </w:pPr>
      <w:r w:rsidRPr="006C3F84">
        <w:rPr>
          <w:rFonts w:ascii="Times New Roman" w:hAnsi="Times New Roman" w:cs="Times New Roman"/>
          <w:sz w:val="24"/>
          <w:szCs w:val="24"/>
        </w:rPr>
        <w:t xml:space="preserve">         Na podstawie art.43</w:t>
      </w:r>
      <w:r>
        <w:rPr>
          <w:rFonts w:ascii="Times New Roman" w:hAnsi="Times New Roman" w:cs="Times New Roman"/>
          <w:sz w:val="24"/>
          <w:szCs w:val="24"/>
        </w:rPr>
        <w:t xml:space="preserve"> ustawy z dnia 3 października 2008r. o udostępnianiu informacji o środowisku i jego ochronie, udziale społeczeństwa w ochronie środowiska oraz o ocenach oddziaływania na  środowisko (Dz. U. Nr 199, poz. 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/>
          <w:sz w:val="24"/>
          <w:szCs w:val="24"/>
        </w:rPr>
        <w:t>podaje się do publicznej wiadomości informację o przyjęciu Uchwały Nr X/50/2011 Rady Gminy w Puszczy Mariańskiej z dnia 21 czerwca 2011r. miejscowego planu zagospodarowania przestrzennego gminy Puszcza Mariańska obejmującego wieś Olszanka.</w:t>
      </w:r>
    </w:p>
    <w:p w:rsidR="006C3F84" w:rsidRDefault="006C3F84" w:rsidP="006C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 treścią podjętej Uchwały, uzasadnieniem/podsumowaniem </w:t>
      </w:r>
      <w:r w:rsidR="00E13785">
        <w:rPr>
          <w:rFonts w:ascii="Times New Roman" w:hAnsi="Times New Roman" w:cs="Times New Roman"/>
          <w:sz w:val="24"/>
          <w:szCs w:val="24"/>
        </w:rPr>
        <w:t xml:space="preserve">do podjętej Uchwały, sporządzonym na podstawie art. 42 </w:t>
      </w:r>
      <w:proofErr w:type="spellStart"/>
      <w:r w:rsidR="00E1378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13785">
        <w:rPr>
          <w:rFonts w:ascii="Times New Roman" w:hAnsi="Times New Roman" w:cs="Times New Roman"/>
          <w:sz w:val="24"/>
          <w:szCs w:val="24"/>
        </w:rPr>
        <w:t xml:space="preserve"> 2 oraz na podstawie art. 55 ust. 3 ustawy z dnia 3 października 2008r. o zmianie ustawy o udostępnianiu informacji o środowisku i jego ochronie, udziale społeczeństwa w ochronie środowiska oraz o ocenach oddziaływania na środowisko (Dz. U. Nr 199, poz. 1227 z </w:t>
      </w:r>
      <w:proofErr w:type="spellStart"/>
      <w:r w:rsidR="00E137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13785">
        <w:rPr>
          <w:rFonts w:ascii="Times New Roman" w:hAnsi="Times New Roman" w:cs="Times New Roman"/>
          <w:sz w:val="24"/>
          <w:szCs w:val="24"/>
        </w:rPr>
        <w:t>. zm.) można zapoznać się na stronie internetowej BIP oraz</w:t>
      </w:r>
      <w:r w:rsidR="00C05DBD">
        <w:rPr>
          <w:rFonts w:ascii="Times New Roman" w:hAnsi="Times New Roman" w:cs="Times New Roman"/>
          <w:sz w:val="24"/>
          <w:szCs w:val="24"/>
        </w:rPr>
        <w:t xml:space="preserve"> w </w:t>
      </w:r>
      <w:r w:rsidR="00E13785">
        <w:rPr>
          <w:rFonts w:ascii="Times New Roman" w:hAnsi="Times New Roman" w:cs="Times New Roman"/>
          <w:sz w:val="24"/>
          <w:szCs w:val="24"/>
        </w:rPr>
        <w:t xml:space="preserve"> siedzibie Urzędu Gminy w   Puszczy Mariańskiej, ul. St. Papczyńskiego 1, 96-330 Puszcza Mariańska (pok. Nr 9), w godzinach pracy Urzędu. </w:t>
      </w:r>
    </w:p>
    <w:p w:rsidR="003A4C24" w:rsidRDefault="003A4C24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6C3F84">
      <w:pPr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4443EE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Puszcza Mariańska 21.06.2011r.</w:t>
      </w:r>
    </w:p>
    <w:p w:rsidR="004443EE" w:rsidRDefault="004443EE" w:rsidP="004443EE">
      <w:pPr>
        <w:rPr>
          <w:rFonts w:ascii="Times New Roman" w:hAnsi="Times New Roman" w:cs="Times New Roman"/>
        </w:rPr>
      </w:pPr>
    </w:p>
    <w:p w:rsidR="004443EE" w:rsidRDefault="004443EE" w:rsidP="0044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63">
        <w:rPr>
          <w:rFonts w:ascii="Times New Roman" w:hAnsi="Times New Roman" w:cs="Times New Roman"/>
          <w:b/>
          <w:sz w:val="28"/>
          <w:szCs w:val="28"/>
        </w:rPr>
        <w:t>UZASADNIENIE / PODSUMOWANIE</w:t>
      </w:r>
    </w:p>
    <w:p w:rsidR="004443EE" w:rsidRDefault="004443EE" w:rsidP="00444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Sporządzone zgodnie z art. 42 pkt. 2 i art. 55 ust. 3 ustawy z dnia 3 października2008r. o ustaleniu informacji o środowisku i jego ochronie, udziale społeczeństwa w ochronie środowiska oraz o ocenach na oddziaływania na środowisko  (Dz. U. Nr 199 poz. 1227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do miejscowego planu zagospodarowania przestrzennego obejmującego wieś Olszanka. </w:t>
      </w:r>
    </w:p>
    <w:p w:rsidR="004443EE" w:rsidRDefault="004443EE" w:rsidP="004443EE">
      <w:pPr>
        <w:rPr>
          <w:rFonts w:ascii="Times New Roman" w:hAnsi="Times New Roman" w:cs="Times New Roman"/>
          <w:b/>
          <w:sz w:val="24"/>
          <w:szCs w:val="24"/>
        </w:rPr>
      </w:pPr>
    </w:p>
    <w:p w:rsidR="004443EE" w:rsidRDefault="004443EE" w:rsidP="00444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przyjętym dokumencie, w tym o rozpatrywanych rozwiązaniach alternatywnych. </w:t>
      </w:r>
    </w:p>
    <w:p w:rsidR="004443EE" w:rsidRDefault="004443EE" w:rsidP="004443EE">
      <w:pPr>
        <w:rPr>
          <w:rFonts w:ascii="Times New Roman" w:hAnsi="Times New Roman" w:cs="Times New Roman"/>
          <w:sz w:val="24"/>
          <w:szCs w:val="24"/>
        </w:rPr>
      </w:pPr>
      <w:r w:rsidRPr="004F294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Miejscowy plan zagospodarowania przestrzennego obejmujący wieś Olszanka został przyjęty Uchwałą Nr  X/50/2011 Rady Gminy w Puszczy Mariańskiej z dn. 21.06.2011r.  </w:t>
      </w:r>
    </w:p>
    <w:p w:rsidR="004443EE" w:rsidRDefault="004443EE" w:rsidP="0044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Powierzchnia przedmiotowego obszaru wynosi 87,83ha </w:t>
      </w:r>
    </w:p>
    <w:p w:rsidR="004443EE" w:rsidRDefault="004443EE" w:rsidP="0044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Sporządzenie i uchwalenie przedmiotowego miejscowego planu zagospodarowania przestrzennego miało na celu powiększenie terenów mieszkaniowych. </w:t>
      </w:r>
    </w:p>
    <w:p w:rsidR="004443EE" w:rsidRDefault="004443EE" w:rsidP="0044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Zgodnie z art. 15 ust. 1 ustawy o planowaniu i zagospodarowaniu przestrzennym, sporządzony został projekt planu miejscowego, zawierający część tekstową i graficzną, zgodnie z zapisami Studium uwarunkowań i kierunków zagospodarowania przestrzennego gminy Puszcza Mariańska, uchwalonego uchwałą Nr XXXXIV/246/2006 Rady Gminy Puszcza Mariańska z dnia 9 marca 2006r. </w:t>
      </w:r>
    </w:p>
    <w:p w:rsidR="004443EE" w:rsidRDefault="004443EE" w:rsidP="0044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studium w granicach przedmiotowego obszaru określono następującą strefę funkcjonalną: 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MN3 – obszary rozwoju zabudowy mieszkaniowej, usług użyteczności publicznej oraz zamieszkania zbiorowego z dopuszczeniem zalesień.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US – obszary rozwoju rekreacji i turystyki.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MU – obszary rozwoju zabudowy mieszkaniowej jednorodzinnej, usług. nieuciążliwych, drobnej wytwórczości, usług użyteczności publicznej i zamieszkania zbiorowego oraz usług sportu  i rekreacji.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Strefa L/MN – obszary ekstensywnej zabudowy mieszkaniowej jednorodzinnej na terenach rolno – leśnych. 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Strefa MN1 – obszary rozwoju zabudowy mieszkaniowej jednorodzinnej, usług użyteczności publicznej oraz zamieszkania zbiorowego z możliwością zachowania istniejącej zabudowy zagrodowej. 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R/L – obszary rolne z możliwością zalesień.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Strefa L – obszary lasów. 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Strefa RE – obszary korytarzy ekologicznych, użytków zielonych i lasów wzdłuż cieków wodnych do pozostawienia dotychczasowym użytkowaniu. 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Strefa R 2 – pozostałe obszary rolne. </w:t>
      </w:r>
    </w:p>
    <w:p w:rsidR="004443EE" w:rsidRDefault="004443EE" w:rsidP="004443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Strefa MN2 – obszary rozwoju zabudowy zagrodowej z dopuszczeniem zabudowy mieszkaniowej jednorodzinnej. </w:t>
      </w:r>
    </w:p>
    <w:p w:rsidR="004443EE" w:rsidRDefault="004443EE" w:rsidP="004443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Prace dotyczące przedmiotowego miejscowego planu zagospodarowania przestrzennego prowadzone były w szczególności w trybie art. 17 ustawy z dnia 27 marca 2003r. o planowaniu i zagospodarowaniu przestrzennym (Dz. U. z 2003r. Nr 80, poz. 717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trakcie procedury planistycznej zostały opracowane, zgodnie z wymaganiami ustawowymi: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„Prognoza oddziaływania na środowisko”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„Prognoza skutków finansowych uchwalenia planu”.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Plan wyznacza tereny o następującym przeznaczeniu podstawowym: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 -  tereny zabudowy mieszkaniowej jednorodzinnej,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MN/U – tereny zabudowy mieszkaniowej jednorodzinnej i usług nieuciążliwych,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– tereny usług sportu i rekreacji,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 – tereny usług  turystyki sezonowej,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 – tereny zieleni parkowej,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– tereny rolnicze,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R/L – tereny rolnicze przeznaczone do zalesień,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R/Z – tereny rolnicze, tereny zieleni, łąk, pastwisk i zadrzewień,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 – tereny lasów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 – teren wód powierzchniowych – rzeka </w:t>
      </w:r>
      <w:proofErr w:type="spellStart"/>
      <w:r>
        <w:rPr>
          <w:rFonts w:ascii="Times New Roman" w:hAnsi="Times New Roman" w:cs="Times New Roman"/>
        </w:rPr>
        <w:t>Korabiewka</w:t>
      </w:r>
      <w:proofErr w:type="spellEnd"/>
      <w:r>
        <w:rPr>
          <w:rFonts w:ascii="Times New Roman" w:hAnsi="Times New Roman" w:cs="Times New Roman"/>
        </w:rPr>
        <w:t>,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 – teren wód powierzchniowych – staw, 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 – istniejąca stacja uzdatniania wody,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 – tereny komunikacji – tereny dróg publicznych kategorii gminnej, klasy dojazdowej,</w:t>
      </w:r>
    </w:p>
    <w:p w:rsidR="004443EE" w:rsidRDefault="004443EE" w:rsidP="004443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KDxp</w:t>
      </w:r>
      <w:proofErr w:type="spellEnd"/>
      <w:r>
        <w:rPr>
          <w:rFonts w:ascii="Times New Roman" w:hAnsi="Times New Roman" w:cs="Times New Roman"/>
        </w:rPr>
        <w:t xml:space="preserve"> – tereny komunikacji – tereny ciągów pieszo – jezdnych,</w:t>
      </w:r>
    </w:p>
    <w:p w:rsidR="004443EE" w:rsidRDefault="004443EE" w:rsidP="00444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– tereny infrastruktury technicznej – stacja transformatorowa,</w:t>
      </w:r>
    </w:p>
    <w:p w:rsidR="004443EE" w:rsidRDefault="004443EE" w:rsidP="004443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2AD5">
        <w:rPr>
          <w:rFonts w:ascii="Times New Roman" w:hAnsi="Times New Roman" w:cs="Times New Roman"/>
          <w:b/>
        </w:rPr>
        <w:t xml:space="preserve">Informacje o udziale społeczeństwa w opracowywaniu  dokumentów </w:t>
      </w:r>
    </w:p>
    <w:p w:rsidR="004443EE" w:rsidRDefault="004443EE" w:rsidP="004443EE">
      <w:pPr>
        <w:pStyle w:val="Akapitzlist"/>
        <w:rPr>
          <w:rFonts w:ascii="Times New Roman" w:hAnsi="Times New Roman" w:cs="Times New Roman"/>
        </w:rPr>
      </w:pPr>
    </w:p>
    <w:p w:rsidR="004443EE" w:rsidRDefault="004443EE" w:rsidP="004443EE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DA62D9">
        <w:rPr>
          <w:rFonts w:ascii="Times New Roman" w:hAnsi="Times New Roman" w:cs="Times New Roman"/>
        </w:rPr>
        <w:t>Ogłoszenie</w:t>
      </w:r>
      <w:r>
        <w:rPr>
          <w:rFonts w:ascii="Times New Roman" w:hAnsi="Times New Roman" w:cs="Times New Roman"/>
        </w:rPr>
        <w:t xml:space="preserve"> o przystąpieniu do sporządzenia planu ukazało się na tablicy ogłoszeń w Urzędzie Gminy w Puszczy Mariańskiej i w prasie („Życie Żyrardowa”) z dnia 14.10.2005r.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terminie 21 dni od ukazania się obwieszczenia zbierano wnioski do planu.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</w:p>
    <w:p w:rsidR="004443EE" w:rsidRDefault="004443EE" w:rsidP="004443EE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planu wraz z prognozą oddziaływania na środowisko został wyłożony do publicznego wglądu w dniach: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05.08.2009r. do 25.08.2009r  ogłoszenie o wyłożeniu do publicznego wglądu ukazało się w prasie („Życie Żyrardowa”) z dnia 28.07.2009r., na tablicy ogłoszeń w Urzędzie Gminy w Puszczy Mariańskiej.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19.01.2010r. do 09.02.2010r. ogłoszenie o wyłożeniu do publicznego wglądu ukazało się w prasie („Życie Żyrardowa”) z dnia 12.01.2010r., na tablicy ogłoszeń w Urzędzie Gminy w Puszczy Mariańskiej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 22.12.2010r. do 21.01.2011r. ogłoszenie o wyłożeniu do publicznego wglądu ukazało się w prasie („Życie Żyrardowa”) z dnia 14.12.2010r., na tablicy ogłoszeń w Urzędzie Gminy w Puszczy Mariańskiej oraz Biuletynie Informacji Publicznej. </w:t>
      </w:r>
    </w:p>
    <w:p w:rsidR="004443EE" w:rsidRDefault="004443EE" w:rsidP="004443EE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 zostały 3 dyskusje publiczne w dniach: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- 19.08.2009r. dotycząca rozwiązań przyjętych w projekcie planu.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- 03.02.2010r. dotycząca rozwiązań przyjętych w projekcie planu.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- 07.01.2011r. dotycząca rozwiązań przyjętych w projekcie planu. </w:t>
      </w:r>
    </w:p>
    <w:p w:rsidR="004443EE" w:rsidRDefault="004443EE" w:rsidP="004443EE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ustawowych terminach do wyłożenia do publicznego wglądu projektu miejscowego planu zagospodarowania przestrzennego obejmującego wieś Olszanka wpłynęło 6 uwag. </w:t>
      </w: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</w:p>
    <w:p w:rsidR="004443EE" w:rsidRDefault="004443EE" w:rsidP="004443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Informacja w jaki sposób zostały wzięte pod uwagę i w jaki sposób zostały uwzględnione uwagi i wnioski: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  <w:b/>
        </w:rPr>
      </w:pP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Ustalenia zawarte w prognozie oddziaływania na środowisko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m.p.z.p</w:t>
      </w:r>
      <w:proofErr w:type="spellEnd"/>
      <w:r>
        <w:rPr>
          <w:rFonts w:ascii="Times New Roman" w:hAnsi="Times New Roman" w:cs="Times New Roman"/>
        </w:rPr>
        <w:t xml:space="preserve">.  wykonany został w oparciu o uwarunkowania środowiska. Prognoza oddziaływania na środowisko dotycząca projektu miejscowego planu zagospodarowania oceniła, iż plan pozwoli na sformułowanie dla tego obszaru szczegółowych rozwiązań funkcjonalno –przestrzennych. 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przeznaczenia terenów wsi Olszanka pod m.in. teren pod zabudowę mieszkaniową jednorodzinną oraz teren pod usługi turystyki, rekreacji i wypoczynku sezonowego – ze szczególnym uwzględnieniem istniejącej plaży wzdłuż rzeki </w:t>
      </w:r>
      <w:proofErr w:type="spellStart"/>
      <w:r>
        <w:rPr>
          <w:rFonts w:ascii="Times New Roman" w:hAnsi="Times New Roman" w:cs="Times New Roman"/>
        </w:rPr>
        <w:t>Korabiewki</w:t>
      </w:r>
      <w:proofErr w:type="spellEnd"/>
      <w:r>
        <w:rPr>
          <w:rFonts w:ascii="Times New Roman" w:hAnsi="Times New Roman" w:cs="Times New Roman"/>
        </w:rPr>
        <w:t xml:space="preserve">, a także pól namiotowych, kampingów i infrastruktury turystyczno – wypoczynkowej, urządzeń towarzyszących i infrastruktury technicznej.  Realizacja ustaleń zawartych w projekcie planu spowoduje przekształcenie terenów kompleksów leśnych, zielonych łąk i pastwisk. 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Prognoza oddziaływania na środowisko dotycząca projektu zmiany miejscowego planu zagospodarowania przestrzennego oceniła, iż zmiana planu zezwala na przekształcenie środowiska przyrodniczego w zakresie jego użytkowania. 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planie miejscowym planowana zabudowa pod względem wielkości, kolorystyki, formy elewacji nie powinna negatywnie wyróżniać się oraz drastycznie zakłócać krajobrazu. 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granicach terenu objętego opracowaniem występują obszary podlegającej ochronie w ujęciu przyrodniczym, należą do nich: Bolimowski Park Krajobrazowy, Bolimowsko – </w:t>
      </w:r>
      <w:proofErr w:type="spellStart"/>
      <w:r>
        <w:rPr>
          <w:rFonts w:ascii="Times New Roman" w:hAnsi="Times New Roman" w:cs="Times New Roman"/>
        </w:rPr>
        <w:t>Radziejowicki</w:t>
      </w:r>
      <w:proofErr w:type="spellEnd"/>
      <w:r>
        <w:rPr>
          <w:rFonts w:ascii="Times New Roman" w:hAnsi="Times New Roman" w:cs="Times New Roman"/>
        </w:rPr>
        <w:t xml:space="preserve"> z doliną środkowej Rawki Obszar Chronionego Krajobrazu, Obszar Natura 2000, Dolina Rawki (PLH100015), Łąki Żukowskie. Przeprowadzona analiza pozwala stwierdzić, że skala oraz charakter działań określonych w miejscowym planie zagospodarowania przestrzennego dla wsi Olszanka nie niesie ryzyka negatywnego oddziaływania na chronione gatunki i siedliska, integralność oraz spójność sieci 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 2000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jakie zostały wniesione do wyłożonego do publicznego wglądu projektu miejscowego planu zagospodarowania przestrzennego obejmującego wieś Olszanka zostały uwzględnione, nieuwzględnione lub częściowo uwzględnione . Dokładny wykaz uwag stanowi załącznik Nr 2 do Uchwały Nr X/50/2011  z dnia  21.06.2011r.           </w:t>
      </w: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</w:rPr>
      </w:pPr>
    </w:p>
    <w:p w:rsidR="004443EE" w:rsidRDefault="004443EE" w:rsidP="004443EE">
      <w:pPr>
        <w:pStyle w:val="Bezodstpw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Opinie właściwych organów, o których mowa w art. 57 i 58 </w:t>
      </w:r>
    </w:p>
    <w:p w:rsidR="004443EE" w:rsidRDefault="004443EE" w:rsidP="004443E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Państwowy Powiatowy Inspektor Sanitarny w Żyrardowie – nr ZNS/723/11/2010 z dnia 01.12.2010r. – pozytywnie opiniuję. </w:t>
      </w:r>
    </w:p>
    <w:p w:rsidR="004443EE" w:rsidRDefault="004443EE" w:rsidP="004443EE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Regionalny Dyrektor Ochrony Środowiska w Warszawie – nr RDOŚ-14-WOOŚ-I-ARM-7041-601/10 z dnia 06. 10.2010r. pozytywnie opiniuję.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1D387A">
        <w:rPr>
          <w:rFonts w:ascii="Times New Roman" w:hAnsi="Times New Roman" w:cs="Times New Roman"/>
          <w:b/>
        </w:rPr>
        <w:t xml:space="preserve"> Uwagi zgłoszone w związku z udziałem społeczeństwa</w:t>
      </w:r>
      <w:r>
        <w:rPr>
          <w:rFonts w:ascii="Times New Roman" w:hAnsi="Times New Roman" w:cs="Times New Roman"/>
        </w:rPr>
        <w:t xml:space="preserve">- Nie wniesiono uwag.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D387A">
        <w:rPr>
          <w:rFonts w:ascii="Times New Roman" w:hAnsi="Times New Roman" w:cs="Times New Roman"/>
          <w:b/>
        </w:rPr>
        <w:t>Wyniki postępowania dotyczącego trans granicznego oddziaływania na środowisko</w:t>
      </w:r>
      <w:r>
        <w:rPr>
          <w:rFonts w:ascii="Times New Roman" w:hAnsi="Times New Roman" w:cs="Times New Roman"/>
        </w:rPr>
        <w:t xml:space="preserve">  -              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w tym przypadku postępowanie trans graniczne nie zostało przeprowadzone.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</w:p>
    <w:p w:rsidR="004443EE" w:rsidRPr="001D387A" w:rsidRDefault="004443EE" w:rsidP="004443EE">
      <w:pPr>
        <w:pStyle w:val="Bezodstpw"/>
        <w:rPr>
          <w:rFonts w:ascii="Times New Roman" w:hAnsi="Times New Roman" w:cs="Times New Roman"/>
          <w:b/>
        </w:rPr>
      </w:pPr>
      <w:r w:rsidRPr="001D387A">
        <w:rPr>
          <w:rFonts w:ascii="Times New Roman" w:hAnsi="Times New Roman" w:cs="Times New Roman"/>
          <w:b/>
        </w:rPr>
        <w:t xml:space="preserve">                    Propozycje dotyczące metod i częstotliwości przeprowadzenia monitoringu skutków  </w:t>
      </w:r>
    </w:p>
    <w:p w:rsidR="004443EE" w:rsidRDefault="004443EE" w:rsidP="004443EE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r</w:t>
      </w:r>
      <w:r w:rsidRPr="001D387A">
        <w:rPr>
          <w:rFonts w:ascii="Times New Roman" w:hAnsi="Times New Roman" w:cs="Times New Roman"/>
          <w:b/>
        </w:rPr>
        <w:t xml:space="preserve">ealizacji postanowień dokumentu.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W związku z założeniami Prognozy, że przewidywane zagrożenia dla środowiska i 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zdrowia  ludzi wynikające z realizacji Planu nie spowodują konieczności podejmowania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działań alternatywnych bądź działań kompensacyjnych uznano, iż badanie stanu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środowiska prowadzone w ramach obowiązujących unormowań prawnych jest </w:t>
      </w:r>
    </w:p>
    <w:p w:rsidR="004443EE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wystarczające i dlatego nie zaproponowano prowadzenia dodatkowego szczegółowego </w:t>
      </w:r>
    </w:p>
    <w:p w:rsidR="004443EE" w:rsidRPr="00B60B74" w:rsidRDefault="004443EE" w:rsidP="004443E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monitoringu.   </w:t>
      </w:r>
    </w:p>
    <w:p w:rsidR="004443EE" w:rsidRPr="00B60B74" w:rsidRDefault="004443EE" w:rsidP="004443EE">
      <w:pPr>
        <w:pStyle w:val="Bezodstpw"/>
        <w:ind w:left="1440"/>
        <w:rPr>
          <w:rFonts w:ascii="Times New Roman" w:hAnsi="Times New Roman" w:cs="Times New Roman"/>
        </w:rPr>
      </w:pPr>
    </w:p>
    <w:p w:rsidR="004443EE" w:rsidRDefault="004443EE" w:rsidP="004443EE">
      <w:pPr>
        <w:pStyle w:val="Bezodstpw"/>
        <w:ind w:left="720"/>
        <w:rPr>
          <w:rFonts w:ascii="Times New Roman" w:hAnsi="Times New Roman" w:cs="Times New Roman"/>
        </w:rPr>
      </w:pPr>
    </w:p>
    <w:p w:rsidR="004443EE" w:rsidRPr="006C3F84" w:rsidRDefault="004443EE" w:rsidP="006C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43EE" w:rsidRPr="006C3F84" w:rsidSect="0020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9AA"/>
    <w:multiLevelType w:val="hybridMultilevel"/>
    <w:tmpl w:val="BF327C24"/>
    <w:lvl w:ilvl="0" w:tplc="1D0CB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438A"/>
    <w:multiLevelType w:val="hybridMultilevel"/>
    <w:tmpl w:val="76A62B68"/>
    <w:lvl w:ilvl="0" w:tplc="6E8EDF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D97FA0"/>
    <w:multiLevelType w:val="hybridMultilevel"/>
    <w:tmpl w:val="6FFC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B22AD"/>
    <w:multiLevelType w:val="hybridMultilevel"/>
    <w:tmpl w:val="22B60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3F84"/>
    <w:rsid w:val="002006DD"/>
    <w:rsid w:val="003A4C24"/>
    <w:rsid w:val="004443EE"/>
    <w:rsid w:val="006C3F84"/>
    <w:rsid w:val="007857B9"/>
    <w:rsid w:val="00C05DBD"/>
    <w:rsid w:val="00E1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3EE"/>
    <w:pPr>
      <w:ind w:left="720"/>
      <w:contextualSpacing/>
    </w:pPr>
  </w:style>
  <w:style w:type="paragraph" w:styleId="Bezodstpw">
    <w:name w:val="No Spacing"/>
    <w:uiPriority w:val="1"/>
    <w:qFormat/>
    <w:rsid w:val="00444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3</cp:revision>
  <dcterms:created xsi:type="dcterms:W3CDTF">2011-06-28T06:37:00Z</dcterms:created>
  <dcterms:modified xsi:type="dcterms:W3CDTF">2011-06-29T06:45:00Z</dcterms:modified>
</cp:coreProperties>
</file>