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0A" w:rsidRDefault="00FF340A" w:rsidP="00FF340A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Puszcza Mariańska, dn. </w:t>
      </w:r>
      <w:r w:rsidR="00E16BB7">
        <w:rPr>
          <w:rFonts w:ascii="Arial" w:hAnsi="Arial" w:cs="Arial"/>
        </w:rPr>
        <w:t>25.08</w:t>
      </w:r>
      <w:r>
        <w:rPr>
          <w:rFonts w:ascii="Arial" w:hAnsi="Arial" w:cs="Arial"/>
        </w:rPr>
        <w:t xml:space="preserve">.2009 r. </w:t>
      </w:r>
    </w:p>
    <w:p w:rsidR="00FF340A" w:rsidRDefault="00FF340A" w:rsidP="00FF340A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OS. 7336/</w:t>
      </w:r>
      <w:r w:rsidR="0003084E">
        <w:rPr>
          <w:rFonts w:ascii="Arial" w:hAnsi="Arial" w:cs="Arial"/>
        </w:rPr>
        <w:t>4</w:t>
      </w:r>
      <w:r>
        <w:rPr>
          <w:rFonts w:ascii="Arial" w:hAnsi="Arial" w:cs="Arial"/>
        </w:rPr>
        <w:t>/2009</w:t>
      </w: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I N F O R M A C J A</w:t>
      </w: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21 ust. 1 i ust. 2 pkt</w:t>
      </w:r>
      <w:r w:rsidR="000308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9 ustawy z dnia 3 października </w:t>
      </w:r>
      <w:r>
        <w:rPr>
          <w:rFonts w:ascii="Arial" w:hAnsi="Arial" w:cs="Arial"/>
        </w:rPr>
        <w:br/>
      </w:r>
      <w:r w:rsidR="00553E64">
        <w:rPr>
          <w:rFonts w:ascii="Arial" w:hAnsi="Arial" w:cs="Arial"/>
        </w:rPr>
        <w:t>2008</w:t>
      </w:r>
      <w:r>
        <w:rPr>
          <w:rFonts w:ascii="Arial" w:hAnsi="Arial" w:cs="Arial"/>
        </w:rPr>
        <w:t xml:space="preserve">r. o udostępnianiu informacji o środowisku i jego ochronie, udziale społeczeństwa w ochronie środowiska oraz o ocenach oddziaływania na środowisko (Dz. U. </w:t>
      </w:r>
      <w:r w:rsidR="00E16BB7">
        <w:rPr>
          <w:rFonts w:ascii="Arial" w:hAnsi="Arial" w:cs="Arial"/>
        </w:rPr>
        <w:t xml:space="preserve">z 2008r., </w:t>
      </w:r>
      <w:r>
        <w:rPr>
          <w:rFonts w:ascii="Arial" w:hAnsi="Arial" w:cs="Arial"/>
        </w:rPr>
        <w:t>Nr 199, poz. 1227</w:t>
      </w:r>
      <w:r w:rsidR="00E16BB7">
        <w:rPr>
          <w:rFonts w:ascii="Arial" w:hAnsi="Arial" w:cs="Arial"/>
        </w:rPr>
        <w:t xml:space="preserve"> z </w:t>
      </w:r>
      <w:proofErr w:type="spellStart"/>
      <w:r w:rsidR="00E16BB7">
        <w:rPr>
          <w:rFonts w:ascii="Arial" w:hAnsi="Arial" w:cs="Arial"/>
        </w:rPr>
        <w:t>późn</w:t>
      </w:r>
      <w:proofErr w:type="spellEnd"/>
      <w:r w:rsidR="00E16BB7">
        <w:rPr>
          <w:rFonts w:ascii="Arial" w:hAnsi="Arial" w:cs="Arial"/>
        </w:rPr>
        <w:t>. zm.</w:t>
      </w:r>
      <w:r>
        <w:rPr>
          <w:rFonts w:ascii="Arial" w:hAnsi="Arial" w:cs="Arial"/>
        </w:rPr>
        <w:t xml:space="preserve">),  </w:t>
      </w: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 xml:space="preserve">i n f o </w:t>
      </w:r>
      <w:proofErr w:type="spellStart"/>
      <w:r>
        <w:rPr>
          <w:rFonts w:ascii="Arial" w:hAnsi="Arial" w:cs="Arial"/>
          <w:b/>
          <w:bCs/>
          <w:sz w:val="32"/>
          <w:u w:val="single"/>
        </w:rPr>
        <w:t>r</w:t>
      </w:r>
      <w:proofErr w:type="spellEnd"/>
      <w:r>
        <w:rPr>
          <w:rFonts w:ascii="Arial" w:hAnsi="Arial" w:cs="Arial"/>
          <w:b/>
          <w:bCs/>
          <w:sz w:val="32"/>
          <w:u w:val="single"/>
        </w:rPr>
        <w:t xml:space="preserve"> m u j ę</w:t>
      </w:r>
    </w:p>
    <w:p w:rsidR="00FF340A" w:rsidRDefault="00FF340A" w:rsidP="00FF340A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32"/>
          <w:u w:val="single"/>
        </w:rPr>
      </w:pPr>
    </w:p>
    <w:p w:rsidR="00FF340A" w:rsidRDefault="00FF340A" w:rsidP="00FF340A">
      <w:pPr>
        <w:pStyle w:val="Stopka"/>
        <w:tabs>
          <w:tab w:val="left" w:pos="708"/>
        </w:tabs>
        <w:rPr>
          <w:rFonts w:ascii="Arial" w:hAnsi="Arial" w:cs="Arial"/>
        </w:rPr>
      </w:pPr>
    </w:p>
    <w:p w:rsidR="00553E64" w:rsidRPr="00553E64" w:rsidRDefault="00FF340A" w:rsidP="00553E64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 w:rsidRPr="00553E64">
        <w:rPr>
          <w:rFonts w:ascii="Arial" w:hAnsi="Arial" w:cs="Arial"/>
        </w:rPr>
        <w:t>o zamieszczeniu  w – Publicznie dostępnym wykazie danych o dokumentach zawierających informację o środowisku i jego ochronie – decyzji</w:t>
      </w:r>
      <w:r w:rsidR="00553E64" w:rsidRPr="00553E64">
        <w:rPr>
          <w:rFonts w:ascii="Arial" w:hAnsi="Arial" w:cs="Arial"/>
        </w:rPr>
        <w:t xml:space="preserve"> </w:t>
      </w:r>
      <w:r w:rsidR="00553E64">
        <w:rPr>
          <w:rFonts w:ascii="Arial" w:hAnsi="Arial" w:cs="Arial"/>
        </w:rPr>
        <w:t>uchylającej</w:t>
      </w:r>
      <w:r w:rsidR="00553E64" w:rsidRPr="00553E64">
        <w:rPr>
          <w:rFonts w:ascii="Arial" w:hAnsi="Arial" w:cs="Arial"/>
        </w:rPr>
        <w:t xml:space="preserve"> w całości ostateczną decyzję 3/2009 z dnia 06.05.2009r. w sprawie stwierdzenia braku potrzeby przeprowadzania oceny oddziaływania na środowisko dla przedsięwzięcia polegającego na: </w:t>
      </w:r>
    </w:p>
    <w:p w:rsidR="00156B7C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340A" w:rsidRPr="00156B7C" w:rsidRDefault="00FF340A" w:rsidP="00156B7C">
      <w:pPr>
        <w:pStyle w:val="Stopka"/>
        <w:tabs>
          <w:tab w:val="left" w:pos="708"/>
        </w:tabs>
        <w:jc w:val="both"/>
        <w:rPr>
          <w:rFonts w:ascii="Arial" w:hAnsi="Arial" w:cs="Arial"/>
          <w:b/>
        </w:rPr>
      </w:pPr>
      <w:r w:rsidRPr="00156B7C">
        <w:rPr>
          <w:rFonts w:ascii="Arial" w:hAnsi="Arial" w:cs="Arial"/>
          <w:b/>
        </w:rPr>
        <w:t>„</w:t>
      </w:r>
      <w:r w:rsidR="00156B7C" w:rsidRPr="00156B7C">
        <w:rPr>
          <w:rFonts w:ascii="Arial" w:hAnsi="Arial" w:cs="Arial"/>
          <w:b/>
          <w:color w:val="262626"/>
        </w:rPr>
        <w:t xml:space="preserve">budowie sieci wodociągowej z przyłączami w miejscowości Stary Karolinów, Radziwiłłów (ul. Działkowa), Olszanka, </w:t>
      </w:r>
      <w:proofErr w:type="spellStart"/>
      <w:r w:rsidR="00156B7C" w:rsidRPr="00156B7C">
        <w:rPr>
          <w:rFonts w:ascii="Arial" w:hAnsi="Arial" w:cs="Arial"/>
          <w:b/>
          <w:color w:val="262626"/>
        </w:rPr>
        <w:t>Wilczynek</w:t>
      </w:r>
      <w:proofErr w:type="spellEnd"/>
      <w:r w:rsidR="00156B7C" w:rsidRPr="00156B7C">
        <w:rPr>
          <w:rFonts w:ascii="Arial" w:hAnsi="Arial" w:cs="Arial"/>
          <w:b/>
          <w:color w:val="262626"/>
        </w:rPr>
        <w:t>, Zator, Waleriany, Pniowe, Studzieniec i Żuków</w:t>
      </w:r>
      <w:r w:rsidRPr="00156B7C">
        <w:rPr>
          <w:rFonts w:ascii="Arial" w:hAnsi="Arial" w:cs="Arial"/>
          <w:b/>
        </w:rPr>
        <w:t xml:space="preserve">”, gm. Puszcza Mariańska, powiat  żyrardowski. </w:t>
      </w:r>
    </w:p>
    <w:p w:rsidR="00FF340A" w:rsidRDefault="00FF340A" w:rsidP="00FF340A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156B7C" w:rsidRDefault="00156B7C" w:rsidP="00FF340A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FF340A" w:rsidRDefault="00FF340A" w:rsidP="00FF340A">
      <w:pPr>
        <w:pStyle w:val="Stopka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Inwestor:  </w:t>
      </w:r>
      <w:r w:rsidR="00156B7C">
        <w:rPr>
          <w:rFonts w:ascii="Arial" w:hAnsi="Arial" w:cs="Arial"/>
          <w:b/>
          <w:bCs/>
        </w:rPr>
        <w:t>Gmina Puszcza Mariańska, ul. St. Papczyńskiego 1, 96-330 Puszcza Mariańska</w:t>
      </w:r>
      <w:r>
        <w:rPr>
          <w:rFonts w:ascii="Arial" w:hAnsi="Arial" w:cs="Arial"/>
          <w:b/>
        </w:rPr>
        <w:t>.</w:t>
      </w: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FF340A" w:rsidRDefault="00FF340A" w:rsidP="00FF340A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285F7B" w:rsidRDefault="00285F7B"/>
    <w:sectPr w:rsidR="00285F7B" w:rsidSect="0028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FF340A"/>
    <w:rsid w:val="0003084E"/>
    <w:rsid w:val="00156B7C"/>
    <w:rsid w:val="00285F7B"/>
    <w:rsid w:val="00553E64"/>
    <w:rsid w:val="00653F07"/>
    <w:rsid w:val="006A68D7"/>
    <w:rsid w:val="008C3BBD"/>
    <w:rsid w:val="00CD4BF1"/>
    <w:rsid w:val="00D13247"/>
    <w:rsid w:val="00E16BB7"/>
    <w:rsid w:val="00FF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F34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F34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11</cp:revision>
  <cp:lastPrinted>2009-08-27T08:45:00Z</cp:lastPrinted>
  <dcterms:created xsi:type="dcterms:W3CDTF">2009-04-24T09:31:00Z</dcterms:created>
  <dcterms:modified xsi:type="dcterms:W3CDTF">2009-08-27T09:05:00Z</dcterms:modified>
</cp:coreProperties>
</file>